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5EC1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center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INFORMACIÓN SOBRE PROTECCIÓN DE DATOS PERSONALES</w:t>
      </w:r>
    </w:p>
    <w:p w14:paraId="1CB7D7B9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En cumplimiento del artículo 13 y 14 del Reglamento (UE) 2016/679 del Parlamento Europeo y del Consejo de 27 de abril de 2016 relativo a la protección de las personas físicas en cuanto al tratamiento de datos personales ya la libre circulación de estos datos, y por el que se deroga la siguiente Directiva 95/46/</w:t>
      </w:r>
      <w:r>
        <w:rPr>
          <w:rFonts w:ascii="Noto Sans" w:eastAsia="Noto Sans" w:hAnsi="Noto Sans" w:cs="Noto Sans"/>
          <w:lang w:val="es-ES" w:eastAsia="en-US"/>
        </w:rPr>
        <w:t>CE, se facilita al interesado la siguiente información:</w:t>
      </w:r>
    </w:p>
    <w:p w14:paraId="53DBA43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a) Identidad y datos de contacto del responsable del tratamiento:</w:t>
      </w:r>
    </w:p>
    <w:p w14:paraId="1DA763D8" w14:textId="5200A30C" w:rsidR="008E3DDE" w:rsidRDefault="008E3DDE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>
        <w:rPr>
          <w:rFonts w:ascii="Noto Sans" w:eastAsia="Noto Sans" w:hAnsi="Noto Sans" w:cs="Noto Sans"/>
          <w:b/>
          <w:bCs/>
          <w:lang w:val="es-ES" w:eastAsia="en-US"/>
        </w:rPr>
        <w:t>Centro educativo: ………………………………………</w:t>
      </w:r>
      <w:proofErr w:type="gramStart"/>
      <w:r>
        <w:rPr>
          <w:rFonts w:ascii="Noto Sans" w:eastAsia="Noto Sans" w:hAnsi="Noto Sans" w:cs="Noto Sans"/>
          <w:b/>
          <w:bCs/>
          <w:lang w:val="es-ES" w:eastAsia="en-US"/>
        </w:rPr>
        <w:t>…….</w:t>
      </w:r>
      <w:proofErr w:type="gramEnd"/>
      <w:r>
        <w:rPr>
          <w:rFonts w:ascii="Noto Sans" w:eastAsia="Noto Sans" w:hAnsi="Noto Sans" w:cs="Noto Sans"/>
          <w:b/>
          <w:bCs/>
          <w:lang w:val="es-ES" w:eastAsia="en-US"/>
        </w:rPr>
        <w:t>.</w:t>
      </w:r>
    </w:p>
    <w:p w14:paraId="2C3844F9" w14:textId="7D7BDCD2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Director del centro educativo</w:t>
      </w:r>
      <w:r w:rsidR="008E3DDE">
        <w:rPr>
          <w:rFonts w:ascii="Noto Sans" w:eastAsia="Noto Sans" w:hAnsi="Noto Sans" w:cs="Noto Sans"/>
          <w:b/>
          <w:bCs/>
          <w:lang w:val="es-ES" w:eastAsia="en-US"/>
        </w:rPr>
        <w:t>:</w:t>
      </w: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 .................................</w:t>
      </w:r>
    </w:p>
    <w:p w14:paraId="05BAE09F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Correo electrónico: </w:t>
      </w:r>
      <w:r>
        <w:rPr>
          <w:rFonts w:ascii="Noto Sans" w:eastAsia="Noto Sans" w:hAnsi="Noto Sans" w:cs="Noto Sans"/>
          <w:lang w:val="es-ES" w:eastAsia="en-US"/>
        </w:rPr>
        <w:t>………………………………………………………</w:t>
      </w:r>
    </w:p>
    <w:p w14:paraId="6D47F74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Teléfono: ......................................................</w:t>
      </w:r>
    </w:p>
    <w:p w14:paraId="7CE60527" w14:textId="1A41E28C" w:rsidR="00656FEA" w:rsidRPr="005B2B2D" w:rsidRDefault="008E3DDE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>
        <w:rPr>
          <w:rFonts w:ascii="Noto Sans" w:eastAsia="Noto Sans" w:hAnsi="Noto Sans" w:cs="Noto Sans"/>
          <w:lang w:val="es-ES" w:eastAsia="en-US"/>
        </w:rPr>
        <w:t>Dirección del centro educativo:</w:t>
      </w:r>
      <w:r w:rsidR="00656FEA" w:rsidRPr="005B2B2D">
        <w:rPr>
          <w:rFonts w:ascii="Noto Sans" w:eastAsia="Noto Sans" w:hAnsi="Noto Sans" w:cs="Noto Sans"/>
          <w:lang w:val="es-ES" w:eastAsia="en-US"/>
        </w:rPr>
        <w:t xml:space="preserve"> ......................................................</w:t>
      </w:r>
    </w:p>
    <w:p w14:paraId="1F60A95F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b) Datos de contacto del/la </w:t>
      </w:r>
      <w:proofErr w:type="gramStart"/>
      <w:r w:rsidRPr="005B2B2D">
        <w:rPr>
          <w:rFonts w:ascii="Noto Sans" w:eastAsia="Noto Sans" w:hAnsi="Noto Sans" w:cs="Noto Sans"/>
          <w:b/>
          <w:bCs/>
          <w:lang w:val="es-ES" w:eastAsia="en-US"/>
        </w:rPr>
        <w:t>Delegado</w:t>
      </w:r>
      <w:proofErr w:type="gramEnd"/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/a de Protección de Datos centros docentes públicos no universitarios de las Islas Baleares:  </w:t>
      </w:r>
    </w:p>
    <w:p w14:paraId="5A4E7342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i/>
          <w:iCs/>
          <w:lang w:val="es-ES" w:eastAsia="en-US"/>
        </w:rPr>
      </w:pPr>
      <w:r w:rsidRPr="005B2B2D">
        <w:rPr>
          <w:rFonts w:ascii="Noto Sans" w:eastAsia="Noto Sans" w:hAnsi="Noto Sans" w:cs="Noto Sans"/>
          <w:i/>
          <w:iCs/>
          <w:lang w:val="es-ES" w:eastAsia="en-US"/>
        </w:rPr>
        <w:t>dpdedu@sgtedu.caib.es</w:t>
      </w:r>
    </w:p>
    <w:p w14:paraId="0EA88B56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c) Finalidad del tratamiento: </w:t>
      </w:r>
    </w:p>
    <w:p w14:paraId="72F62C5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Identificación, valoración, atención y seguimiento de las necesidades específicas de </w:t>
      </w:r>
      <w:r>
        <w:rPr>
          <w:rFonts w:ascii="Noto Sans" w:eastAsia="Noto Sans" w:hAnsi="Noto Sans" w:cs="Noto Sans"/>
          <w:lang w:val="es-ES" w:eastAsia="en-US"/>
        </w:rPr>
        <w:t>apoyo</w:t>
      </w:r>
      <w:r w:rsidRPr="005B2B2D">
        <w:rPr>
          <w:rFonts w:ascii="Noto Sans" w:eastAsia="Noto Sans" w:hAnsi="Noto Sans" w:cs="Noto Sans"/>
          <w:lang w:val="es-ES" w:eastAsia="en-US"/>
        </w:rPr>
        <w:t xml:space="preserve"> educativo del alumnado; desarrollo de las actuaciones de orientación y evaluación psicopedagógica y social, y propuesta, adopción, aplicación, coordinación y revisión de las medidas y </w:t>
      </w:r>
      <w:r>
        <w:rPr>
          <w:rFonts w:ascii="Noto Sans" w:eastAsia="Noto Sans" w:hAnsi="Noto Sans" w:cs="Noto Sans"/>
          <w:lang w:val="es-ES" w:eastAsia="en-US"/>
        </w:rPr>
        <w:t>apoyos</w:t>
      </w:r>
      <w:r w:rsidRPr="005B2B2D">
        <w:rPr>
          <w:rFonts w:ascii="Noto Sans" w:eastAsia="Noto Sans" w:hAnsi="Noto Sans" w:cs="Noto Sans"/>
          <w:lang w:val="es-ES" w:eastAsia="en-US"/>
        </w:rPr>
        <w:t xml:space="preserve"> educativos correspondientes.</w:t>
      </w:r>
    </w:p>
    <w:p w14:paraId="69101E7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d) Base jurídica del tratamiento:</w:t>
      </w:r>
    </w:p>
    <w:p w14:paraId="2A6D5D53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- Artículo 6.1.c) del RGPD y Artículo 9.2.g) del RGPD: Ley orgánica 2/2006, de 3 de mayo, de educación, modificada por la Ley orgánica 3/2020, de 29 de diciembre, especialmente en lo que se refiere a la atención educativa, la orientación, la inclusión y el tratamiento</w:t>
      </w:r>
      <w:r>
        <w:rPr>
          <w:rFonts w:ascii="Noto Sans" w:eastAsia="Noto Sans" w:hAnsi="Noto Sans" w:cs="Noto Sans"/>
          <w:lang w:val="es-ES" w:eastAsia="en-US"/>
        </w:rPr>
        <w:t xml:space="preserve"> de los datos personales necesarios para ejercer la función educativa.</w:t>
      </w:r>
    </w:p>
    <w:p w14:paraId="40A2056E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- Artículo 6.1.a) del RGPD y Artículo 9.2.a) del RGPD respecto de los tratamientos de datos que impliquen operaciones de tratamiento con profesionales o gabinetes privados.</w:t>
      </w:r>
    </w:p>
    <w:p w14:paraId="22B7235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e) Categorías de datos personales: </w:t>
      </w:r>
    </w:p>
    <w:p w14:paraId="66D41E17" w14:textId="77777777" w:rsidR="00656FEA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1. Datos identificativos y de contacto; Nombre y apellidos; Fecha y lugar de nacimiento; Sexo, cuando resulte necesario para la finalidad del tratamiento; DNI, NIE, pasaporte u otro documento identificativo; Número de expediente o identificador educativo, Domicilio; Teléfono; Dirección electrónica; Datos identificativos y de contacto de los padres, madres, tutores o representantes legales. </w:t>
      </w:r>
    </w:p>
    <w:p w14:paraId="729355DC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lastRenderedPageBreak/>
        <w:t xml:space="preserve">2. Datos personales y familiares; Estructura y composición familiar; Relaciones de parentesco y datos sobre la representación legal; Lengua o lenguas de uso habitual, cuando sea relevante para la atención educativa; Circunstancias familiares que puedan incidir en el proceso de aprendizaje o en la atención educativa; Información sobre custodia, tutela, guarda o acogimiento, cuando sea necesaria. </w:t>
      </w:r>
    </w:p>
    <w:p w14:paraId="1951BC4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3. Datos académicos y educativos: Centro, etapa, curso y grupo de escolarización; Historial académico y expediente educativo; Resultados de aprendizaje; Asistencia, escolarización y trayectoria educativa; Competencia curricular; Estilo y ritmo de aprendizaje; Necesidades específicas de apoyo educativo; Medidas y soportes educativos adoptados; Adaptaciones y actuaciones educativas desarrolladas; Informes del profesorado y de los profesionales de orientación y apoyo; Información relativa a la convivencia y participación educativa cuando sea necesaria para la intervención. </w:t>
      </w:r>
    </w:p>
    <w:p w14:paraId="6FB0C43C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4. Datos sociales y de contexto: situación sociofamiliar; Circunstancias de vulnerabilidad social o educativa; Intervención de los servicios sociales, de los servicios de protección de menores o de otros servicios públicos; Factores del entorno que puedan afectar al acceso, la presencia, la participación o el aprendizaje del alumno o alumna. </w:t>
      </w:r>
    </w:p>
    <w:p w14:paraId="6B6526D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5. Categorías especiales de datos: Datos relativos a la salud física o mental del menor. </w:t>
      </w:r>
    </w:p>
    <w:p w14:paraId="228FAF1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f) Destinatarios de los datos personales: </w:t>
      </w:r>
    </w:p>
    <w:p w14:paraId="7D3CECFA" w14:textId="77777777" w:rsidR="00656FEA" w:rsidRPr="002D47C8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2D47C8">
        <w:rPr>
          <w:rFonts w:ascii="Noto Sans" w:eastAsia="Noto Sans" w:hAnsi="Noto Sans" w:cs="Noto Sans"/>
          <w:lang w:val="es-ES" w:eastAsia="en-US"/>
        </w:rPr>
        <w:t>Órganos y servicios competentes de la Consejería de Educación y Universidades; Ministerio competente en materia de educación, en los supuestos previstos legalmente; Administraciones educativas de otras comunidades autónomas, especialmente en casos de traslado o cambio de escolarización; IBSALUD; Órganos y servicios competentes en materia de servicios sociales, familia, infancia, adolescencia, dependencia y protección de menores: Otras administraciones territoriales en ejercicio de sus competencias; Fuerzas y cuerpos de seguridad: órganos jurisdiccionales competentes; Ministerio Fiscal; Abogacía de la Comunidad Autónoma de las Islas Baleares.</w:t>
      </w:r>
    </w:p>
    <w:p w14:paraId="255C3B0B" w14:textId="77777777" w:rsidR="00656FEA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g) </w:t>
      </w:r>
      <w:r>
        <w:rPr>
          <w:rFonts w:ascii="Noto Sans" w:eastAsia="Noto Sans" w:hAnsi="Noto Sans" w:cs="Noto Sans"/>
          <w:b/>
          <w:bCs/>
          <w:lang w:val="es-ES" w:eastAsia="en-US"/>
        </w:rPr>
        <w:t>Transferencias de datos personales a un tercer país u organización internacional:</w:t>
      </w:r>
    </w:p>
    <w:p w14:paraId="5E51D129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5B2B2D">
        <w:rPr>
          <w:rFonts w:ascii="Noto Sans" w:eastAsia="Calibri" w:hAnsi="Noto Sans" w:cs="Noto Sans"/>
          <w:lang w:val="es-ES" w:eastAsia="en-US"/>
        </w:rPr>
        <w:t>No están previstas transferencias de datos personales a terceros países ni a organizaciones internacionales.</w:t>
      </w:r>
    </w:p>
    <w:p w14:paraId="03D20CA2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h) Plazo de conservación:</w:t>
      </w:r>
      <w:r w:rsidRPr="005B2B2D">
        <w:rPr>
          <w:rFonts w:ascii="Noto Sans" w:eastAsia="Calibri" w:hAnsi="Noto Sans" w:cs="Noto Sans"/>
          <w:lang w:val="es-ES" w:eastAsia="en-US"/>
        </w:rPr>
        <w:t xml:space="preserve"> los datos personales se conservarán durante el tiempo necesario para cumplir las finalidades por las que se pidieron y para determinar las posibles responsabilidades administrativas, civiles y penales que pudieran derivarse del tratamiento de los datos.</w:t>
      </w:r>
    </w:p>
    <w:p w14:paraId="2C3B4432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i) Ejercicio de derechos</w:t>
      </w:r>
      <w:r w:rsidRPr="005B2B2D">
        <w:rPr>
          <w:rFonts w:ascii="Noto Sans" w:eastAsia="Calibri" w:hAnsi="Noto Sans" w:cs="Noto Sans"/>
          <w:lang w:val="es-ES" w:eastAsia="en-US"/>
        </w:rPr>
        <w:t xml:space="preserve">: De acuerdo con el artículo 7 y el artículo 17 del Decreto 48/2024 la persona afectada por el tratamiento de sus datos personales puede ejercer ante el responsable del tratamiento los derechos de los artículos 15 a 22 del Reglamento (UE) 2016/679 (derechos de información, de acceso, de acceso, de rectificación, no ser objeto de decisiones individuales automatizadas). </w:t>
      </w:r>
    </w:p>
    <w:p w14:paraId="78B4057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j) Derecho a presentar una reclamación ante la Agencia Española de Protección de Datos (AEPD):</w:t>
      </w:r>
      <w:r w:rsidRPr="005B2B2D">
        <w:rPr>
          <w:rFonts w:ascii="Noto Sans" w:eastAsia="Calibri" w:hAnsi="Noto Sans" w:cs="Noto Sans"/>
          <w:lang w:val="es-ES" w:eastAsia="en-US"/>
        </w:rPr>
        <w:t xml:space="preserve"> Con posterioridad a la respuesta del responsable o</w:t>
      </w:r>
      <w:r>
        <w:rPr>
          <w:rFonts w:ascii="Noto Sans" w:eastAsia="Calibri" w:hAnsi="Noto Sans" w:cs="Noto Sans"/>
          <w:lang w:val="es-ES" w:eastAsia="en-US"/>
        </w:rPr>
        <w:t xml:space="preserve"> </w:t>
      </w:r>
      <w:r w:rsidRPr="005B2B2D">
        <w:rPr>
          <w:rFonts w:ascii="Noto Sans" w:eastAsia="Calibri" w:hAnsi="Noto Sans" w:cs="Noto Sans"/>
          <w:lang w:val="es-ES" w:eastAsia="en-US"/>
        </w:rPr>
        <w:t>a que no exista respuesta en el plazo de un mes, puede presentar la «Reclamación de tutela de derechos» ante la Agencia Española de Protección de Datos (AEPD).</w:t>
      </w:r>
    </w:p>
    <w:p w14:paraId="2D433F4A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5B2B2D">
        <w:rPr>
          <w:rFonts w:ascii="Noto Sans" w:eastAsia="Calibri" w:hAnsi="Noto Sans" w:cs="Noto Sans"/>
          <w:lang w:val="es-ES" w:eastAsia="en-US"/>
        </w:rPr>
        <w:t>La reclamación podrá presentarse a través de la sede electrónica de la AEPD: https://sedeaepd.gob.es/sede-electronica/procedures/claims/info</w:t>
      </w:r>
    </w:p>
    <w:p w14:paraId="07DFBA40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lastRenderedPageBreak/>
        <w:t>k) Carácter obligatorio o voluntario de la aportación de los datos:</w:t>
      </w:r>
      <w:r w:rsidRPr="005B2B2D">
        <w:rPr>
          <w:rFonts w:ascii="Noto Sans" w:eastAsia="Calibri" w:hAnsi="Noto Sans" w:cs="Noto Sans"/>
          <w:lang w:val="es-ES" w:eastAsia="en-US"/>
        </w:rPr>
        <w:t xml:space="preserve"> La comunicación de los datos necesarios para identificar, valorar y atender las necesidades específicas de apoyo educativo del alumnado constituye un requisito legal, en los términos establecidos por la normativa educativa aplicable.</w:t>
      </w:r>
      <w:r>
        <w:rPr>
          <w:rFonts w:ascii="Noto Sans" w:eastAsia="Calibri" w:hAnsi="Noto Sans" w:cs="Noto Sans"/>
          <w:lang w:val="es-ES" w:eastAsia="en-US"/>
        </w:rPr>
        <w:t xml:space="preserve"> </w:t>
      </w:r>
      <w:r w:rsidRPr="005B2B2D">
        <w:rPr>
          <w:rFonts w:ascii="Noto Sans" w:eastAsia="Calibri" w:hAnsi="Noto Sans" w:cs="Noto Sans"/>
          <w:lang w:val="es-ES" w:eastAsia="en-US"/>
        </w:rPr>
        <w:t>La aportación de estos datos no constituye un requisito contractual.</w:t>
      </w:r>
    </w:p>
    <w:p w14:paraId="2CF8DDDA" w14:textId="77777777" w:rsidR="00656FEA" w:rsidRPr="002D47C8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k bis) El interesado está obligado a facilitar los datos personales: </w:t>
      </w:r>
      <w:r w:rsidRPr="002D47C8">
        <w:rPr>
          <w:rFonts w:ascii="Noto Sans" w:eastAsia="Noto Sans" w:hAnsi="Noto Sans" w:cs="Noto Sans"/>
          <w:lang w:val="es-ES" w:eastAsia="en-US"/>
        </w:rPr>
        <w:t>Si, en lo que se refiere a los datos necesarios para cumplir con las finalidades descritas.</w:t>
      </w:r>
    </w:p>
    <w:p w14:paraId="6263BB4D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k ter) El interesado está informado de las posibles consecuencias de no facilitar estos datos: </w:t>
      </w:r>
      <w:r w:rsidRPr="002D47C8">
        <w:rPr>
          <w:rFonts w:ascii="Noto Sans" w:eastAsia="Noto Sans" w:hAnsi="Noto Sans" w:cs="Noto Sans"/>
          <w:lang w:val="es-ES" w:eastAsia="en-US"/>
        </w:rPr>
        <w:t>Si. La falta de aportación de los datos que sean estrictamente necesarios puede impedir o dificultar la identificación y valoración completa de las necesidades específicas de apoyo educativo, así como la propuesta, adopción, aplicación, coordinación o revisión de las medidas y soportes correspondientes</w:t>
      </w:r>
      <w:r>
        <w:rPr>
          <w:rFonts w:ascii="Noto Sans" w:eastAsia="Noto Sans" w:hAnsi="Noto Sans" w:cs="Noto Sans"/>
          <w:lang w:val="es-ES" w:eastAsia="en-US"/>
        </w:rPr>
        <w:t>.</w:t>
      </w:r>
    </w:p>
    <w:p w14:paraId="27156146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l) Existencia de decisiones automatizadas, incluida la elaboración de perfiles: </w:t>
      </w:r>
      <w:r w:rsidRPr="002D47C8">
        <w:rPr>
          <w:rFonts w:ascii="Noto Sans" w:eastAsia="Noto Sans" w:hAnsi="Noto Sans" w:cs="Noto Sans"/>
          <w:lang w:val="es-ES" w:eastAsia="en-US"/>
        </w:rPr>
        <w:t>No se adoptarán decisiones basadas únicamente en el tratamiento automatizado de datos personales, incluida la elaboración de perfiles, que produzcan efectos jurídicos sobre las personas interesadas.</w:t>
      </w:r>
    </w:p>
    <w:p w14:paraId="7A418E4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m) Fuente de la que provienen los datos personales: </w:t>
      </w:r>
      <w:r w:rsidRPr="002D47C8">
        <w:rPr>
          <w:rFonts w:ascii="Noto Sans" w:eastAsia="Noto Sans" w:hAnsi="Noto Sans" w:cs="Noto Sans"/>
          <w:lang w:val="es-ES" w:eastAsia="en-US"/>
        </w:rPr>
        <w:t>Los datos pueden provenir del alumnado, de sus progenitores o representantes legales, del centro educativo, de los servicios de orientación, de administraciones y servicios públicos o de profesionales externos, cuando concurra una base jurídica válida. No está previsto obtener datos de fuentes de acceso público.</w:t>
      </w:r>
    </w:p>
    <w:p w14:paraId="02C3A539" w14:textId="67B5B5B8" w:rsidR="008E3DDE" w:rsidRPr="008E3DDE" w:rsidRDefault="008E3DDE" w:rsidP="008E3DDE">
      <w:pPr>
        <w:spacing w:before="280" w:after="280"/>
        <w:contextualSpacing/>
        <w:rPr>
          <w:rFonts w:ascii="Noto Sans" w:hAnsi="Noto Sans"/>
          <w:color w:val="000000" w:themeColor="text1"/>
          <w:sz w:val="22"/>
          <w:szCs w:val="22"/>
          <w:lang w:val="es-ES"/>
        </w:rPr>
      </w:pPr>
      <w:proofErr w:type="gramStart"/>
      <w:r w:rsidRPr="008E3DDE">
        <w:rPr>
          <w:rFonts w:ascii="Noto Sans" w:hAnsi="Noto Sans"/>
          <w:sz w:val="22"/>
          <w:szCs w:val="22"/>
          <w:lang w:val="es-ES"/>
        </w:rPr>
        <w:t xml:space="preserve">[ </w:t>
      </w:r>
      <w:r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sz w:val="22"/>
          <w:szCs w:val="22"/>
          <w:lang w:val="es-ES"/>
        </w:rPr>
        <w:t>]</w:t>
      </w:r>
      <w:proofErr w:type="gramEnd"/>
      <w:r w:rsidRPr="008E3DDE"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color w:val="000000" w:themeColor="text1"/>
          <w:sz w:val="22"/>
          <w:szCs w:val="22"/>
          <w:lang w:val="es-ES"/>
        </w:rPr>
        <w:t xml:space="preserve">He </w:t>
      </w:r>
      <w:r w:rsidRPr="008E3DDE">
        <w:rPr>
          <w:rFonts w:ascii="Noto Sans" w:hAnsi="Noto Sans"/>
          <w:color w:val="000000" w:themeColor="text1"/>
          <w:sz w:val="22"/>
          <w:szCs w:val="22"/>
          <w:lang w:val="es-ES"/>
        </w:rPr>
        <w:t>recibido información sobre el tratamiento de los datos personales y firmo confirmando la recepción de esta información.</w:t>
      </w:r>
    </w:p>
    <w:p w14:paraId="63F72D3D" w14:textId="77777777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</w:p>
    <w:p w14:paraId="1C8F5667" w14:textId="3097782D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r w:rsidRPr="008E3DDE">
        <w:rPr>
          <w:rFonts w:ascii="Noto Sans" w:hAnsi="Noto Sans"/>
          <w:sz w:val="22"/>
          <w:szCs w:val="22"/>
          <w:lang w:val="es-ES"/>
        </w:rPr>
        <w:t>Nom</w:t>
      </w:r>
      <w:r w:rsidRPr="008E3DDE">
        <w:rPr>
          <w:rFonts w:ascii="Noto Sans" w:hAnsi="Noto Sans"/>
          <w:sz w:val="22"/>
          <w:szCs w:val="22"/>
          <w:lang w:val="es-ES"/>
        </w:rPr>
        <w:t>bre</w:t>
      </w:r>
      <w:r w:rsidRPr="008E3DDE"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sz w:val="22"/>
          <w:szCs w:val="22"/>
          <w:lang w:val="es-ES"/>
        </w:rPr>
        <w:t>y apellidos</w:t>
      </w:r>
      <w:r w:rsidRPr="008E3DDE">
        <w:rPr>
          <w:rFonts w:ascii="Noto Sans" w:hAnsi="Noto Sans"/>
          <w:sz w:val="22"/>
          <w:szCs w:val="22"/>
          <w:lang w:val="es-ES"/>
        </w:rPr>
        <w:t xml:space="preserve"> del titular de la p</w:t>
      </w:r>
      <w:r w:rsidRPr="008E3DDE">
        <w:rPr>
          <w:rFonts w:ascii="Noto Sans" w:hAnsi="Noto Sans"/>
          <w:sz w:val="22"/>
          <w:szCs w:val="22"/>
          <w:lang w:val="es-ES"/>
        </w:rPr>
        <w:t>a</w:t>
      </w:r>
      <w:r w:rsidRPr="008E3DDE">
        <w:rPr>
          <w:rFonts w:ascii="Noto Sans" w:hAnsi="Noto Sans"/>
          <w:sz w:val="22"/>
          <w:szCs w:val="22"/>
          <w:lang w:val="es-ES"/>
        </w:rPr>
        <w:t>tria potes</w:t>
      </w:r>
      <w:r>
        <w:rPr>
          <w:rFonts w:ascii="Noto Sans" w:hAnsi="Noto Sans"/>
          <w:sz w:val="22"/>
          <w:szCs w:val="22"/>
          <w:lang w:val="es-ES"/>
        </w:rPr>
        <w:t>t</w:t>
      </w:r>
      <w:r w:rsidRPr="008E3DDE">
        <w:rPr>
          <w:rFonts w:ascii="Noto Sans" w:hAnsi="Noto Sans"/>
          <w:sz w:val="22"/>
          <w:szCs w:val="22"/>
          <w:lang w:val="es-ES"/>
        </w:rPr>
        <w:t>ad</w:t>
      </w:r>
      <w:r w:rsidRPr="008E3DDE">
        <w:rPr>
          <w:rFonts w:ascii="Noto Sans" w:hAnsi="Noto Sans"/>
          <w:sz w:val="22"/>
          <w:szCs w:val="22"/>
          <w:lang w:val="es-ES"/>
        </w:rPr>
        <w:t xml:space="preserve"> (pa</w:t>
      </w:r>
      <w:r>
        <w:rPr>
          <w:rFonts w:ascii="Noto Sans" w:hAnsi="Noto Sans"/>
          <w:sz w:val="22"/>
          <w:szCs w:val="22"/>
          <w:lang w:val="es-ES"/>
        </w:rPr>
        <w:t>d</w:t>
      </w:r>
      <w:r w:rsidRPr="008E3DDE">
        <w:rPr>
          <w:rFonts w:ascii="Noto Sans" w:hAnsi="Noto Sans"/>
          <w:sz w:val="22"/>
          <w:szCs w:val="22"/>
          <w:lang w:val="es-ES"/>
        </w:rPr>
        <w:t>re, ma</w:t>
      </w:r>
      <w:r>
        <w:rPr>
          <w:rFonts w:ascii="Noto Sans" w:hAnsi="Noto Sans"/>
          <w:sz w:val="22"/>
          <w:szCs w:val="22"/>
          <w:lang w:val="es-ES"/>
        </w:rPr>
        <w:t>d</w:t>
      </w:r>
      <w:r w:rsidRPr="008E3DDE">
        <w:rPr>
          <w:rFonts w:ascii="Noto Sans" w:hAnsi="Noto Sans"/>
          <w:sz w:val="22"/>
          <w:szCs w:val="22"/>
          <w:lang w:val="es-ES"/>
        </w:rPr>
        <w:t>re o tutor) o del representant</w:t>
      </w:r>
      <w:r>
        <w:rPr>
          <w:rFonts w:ascii="Noto Sans" w:hAnsi="Noto Sans"/>
          <w:sz w:val="22"/>
          <w:szCs w:val="22"/>
          <w:lang w:val="es-ES"/>
        </w:rPr>
        <w:t>e</w:t>
      </w:r>
      <w:r w:rsidRPr="008E3DDE">
        <w:rPr>
          <w:rFonts w:ascii="Noto Sans" w:hAnsi="Noto Sans"/>
          <w:sz w:val="22"/>
          <w:szCs w:val="22"/>
          <w:lang w:val="es-ES"/>
        </w:rPr>
        <w:t xml:space="preserve"> legal, del</w:t>
      </w:r>
      <w:r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sz w:val="22"/>
          <w:szCs w:val="22"/>
          <w:lang w:val="es-ES"/>
        </w:rPr>
        <w:t>alumn</w:t>
      </w:r>
      <w:r>
        <w:rPr>
          <w:rFonts w:ascii="Noto Sans" w:hAnsi="Noto Sans"/>
          <w:sz w:val="22"/>
          <w:szCs w:val="22"/>
          <w:lang w:val="es-ES"/>
        </w:rPr>
        <w:t>o/a</w:t>
      </w:r>
      <w:r w:rsidRPr="008E3DDE">
        <w:rPr>
          <w:rFonts w:ascii="Noto Sans" w:hAnsi="Noto Sans"/>
          <w:sz w:val="22"/>
          <w:szCs w:val="22"/>
          <w:lang w:val="es-ES"/>
        </w:rPr>
        <w:t xml:space="preserve"> .....................................................</w:t>
      </w:r>
    </w:p>
    <w:p w14:paraId="41F26DB5" w14:textId="4290B0C8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proofErr w:type="gramStart"/>
      <w:r>
        <w:rPr>
          <w:rFonts w:ascii="Noto Sans" w:hAnsi="Noto Sans"/>
          <w:sz w:val="22"/>
          <w:szCs w:val="22"/>
          <w:lang w:val="es-ES"/>
        </w:rPr>
        <w:t xml:space="preserve">Fecha </w:t>
      </w:r>
      <w:r w:rsidRPr="008E3DDE">
        <w:rPr>
          <w:rFonts w:ascii="Noto Sans" w:hAnsi="Noto Sans"/>
          <w:sz w:val="22"/>
          <w:szCs w:val="22"/>
          <w:lang w:val="es-ES"/>
        </w:rPr>
        <w:t xml:space="preserve"> ...</w:t>
      </w:r>
      <w:proofErr w:type="gramEnd"/>
      <w:r w:rsidRPr="008E3DDE">
        <w:rPr>
          <w:rFonts w:ascii="Noto Sans" w:hAnsi="Noto Sans"/>
          <w:sz w:val="22"/>
          <w:szCs w:val="22"/>
          <w:lang w:val="es-ES"/>
        </w:rPr>
        <w:t>. / .... / ........</w:t>
      </w:r>
    </w:p>
    <w:p w14:paraId="0C678CC1" w14:textId="14A3B725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r>
        <w:rPr>
          <w:rFonts w:ascii="Noto Sans" w:hAnsi="Noto Sans"/>
          <w:sz w:val="22"/>
          <w:szCs w:val="22"/>
          <w:lang w:val="es-ES"/>
        </w:rPr>
        <w:t>Firma</w:t>
      </w:r>
    </w:p>
    <w:p w14:paraId="7B8F6CFA" w14:textId="77777777" w:rsidR="008E3DDE" w:rsidRDefault="008E3DDE" w:rsidP="008E3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48549ABF" w14:textId="77777777" w:rsidR="008E3DDE" w:rsidRDefault="008E3DDE" w:rsidP="008E3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623ACE99" w14:textId="79A3BEB7" w:rsidR="00EE3A7C" w:rsidRPr="00656FEA" w:rsidRDefault="00EE3A7C" w:rsidP="00656FEA"/>
    <w:sectPr w:rsidR="00EE3A7C" w:rsidRPr="00656FEA" w:rsidSect="00EE3A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04041" w14:textId="77777777" w:rsidR="00634A14" w:rsidRDefault="00634A14">
      <w:r>
        <w:separator/>
      </w:r>
    </w:p>
  </w:endnote>
  <w:endnote w:type="continuationSeparator" w:id="0">
    <w:p w14:paraId="55CD16D4" w14:textId="77777777" w:rsidR="00634A14" w:rsidRDefault="0063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DBDC0FF5-89DA-45E4-9962-D3E8F063BBC6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3076CF9D-10C5-4E42-B3DD-5E089CD51372}"/>
    <w:embedBold r:id="rId3" w:fontKey="{95E94B53-DA0E-4B76-A617-FDE3AC24E69C}"/>
    <w:embedItalic r:id="rId4" w:fontKey="{52A7B68F-785C-4DB6-827B-13A9A47616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CFDED4D-8B17-49D8-96BD-3B0ADDD0675C}"/>
    <w:embedBold r:id="rId6" w:fontKey="{F96BB6F0-3BC4-4461-912B-D50BAB62B84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3001CF7-E4E9-4FFA-AB30-AA98723260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ECBE26D-7A95-426E-82FA-5C37BA5BBE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EndPr/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F762F" w14:textId="77777777" w:rsidR="00634A14" w:rsidRDefault="00634A14">
      <w:r>
        <w:separator/>
      </w:r>
    </w:p>
  </w:footnote>
  <w:footnote w:type="continuationSeparator" w:id="0">
    <w:p w14:paraId="0C5998CE" w14:textId="77777777" w:rsidR="00634A14" w:rsidRDefault="0063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3336D2"/>
    <w:rsid w:val="00446454"/>
    <w:rsid w:val="005D4473"/>
    <w:rsid w:val="006257E5"/>
    <w:rsid w:val="00634A14"/>
    <w:rsid w:val="00656FEA"/>
    <w:rsid w:val="00854DD0"/>
    <w:rsid w:val="008E3DDE"/>
    <w:rsid w:val="00CF4FB1"/>
    <w:rsid w:val="00E219B5"/>
    <w:rsid w:val="00E72DA6"/>
    <w:rsid w:val="00EE3A7C"/>
    <w:rsid w:val="00F504B5"/>
    <w:rsid w:val="00F74645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9E226DA1-667D-4E54-9DC0-0159F8D3F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FB79E3-A172-4900-922F-865B5F73A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D9E1F4-DC69-4E02-9306-329DFAEA13DD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1167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Beatriu Arbona Albiñana</cp:lastModifiedBy>
  <cp:revision>4</cp:revision>
  <dcterms:created xsi:type="dcterms:W3CDTF">2026-10-08T09:57:00Z</dcterms:created>
  <dcterms:modified xsi:type="dcterms:W3CDTF">2026-10-23T09:16:00Z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