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11E92A" w14:textId="73480CED" w:rsidR="00CC64B4" w:rsidRDefault="00A807B5">
      <w:pPr>
        <w:widowControl w:val="0"/>
        <w:spacing w:before="62" w:after="62"/>
        <w:jc w:val="right"/>
        <w:rPr>
          <w:b/>
          <w:color w:val="000000"/>
          <w:sz w:val="24"/>
        </w:rPr>
      </w:pPr>
      <w:r w:rsidRPr="00A807B5">
        <w:rPr>
          <w:b/>
          <w:color w:val="000000"/>
          <w:sz w:val="24"/>
        </w:rPr>
        <w:t>Projecte educatiu de centre de primer cicle d’educació infantil (PEC)</w:t>
      </w:r>
    </w:p>
    <w:p w14:paraId="512AD09D" w14:textId="77777777" w:rsidR="00CC64B4" w:rsidRDefault="00CC64B4">
      <w:pPr>
        <w:widowControl w:val="0"/>
        <w:rPr>
          <w:b/>
          <w:color w:val="000000"/>
          <w:szCs w:val="22"/>
        </w:rPr>
      </w:pPr>
    </w:p>
    <w:p w14:paraId="6B29C691" w14:textId="35031E69" w:rsidR="00F601AC" w:rsidRDefault="00A807B5" w:rsidP="00F601AC">
      <w:pPr>
        <w:pStyle w:val="TDC1"/>
      </w:pPr>
      <w:r w:rsidRPr="00A807B5">
        <w:t>Guia orientativa</w:t>
      </w:r>
    </w:p>
    <w:p w14:paraId="3AE962FC" w14:textId="77777777" w:rsidR="00A807B5" w:rsidRDefault="00A807B5" w:rsidP="00A807B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7D312BAF" w14:textId="77777777" w:rsidR="00A807B5" w:rsidRDefault="00A807B5" w:rsidP="00A807B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 Característiques de </w:t>
      </w:r>
      <w:proofErr w:type="spellStart"/>
      <w:r>
        <w:rPr>
          <w:rFonts w:ascii="Noto Sans" w:eastAsia="Noto Sans" w:hAnsi="Noto Sans" w:cs="Noto Sans"/>
          <w:b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del centre</w:t>
      </w:r>
    </w:p>
    <w:p w14:paraId="6265C585" w14:textId="77777777" w:rsidR="00A807B5" w:rsidRDefault="00A807B5" w:rsidP="00A807B5">
      <w:pPr>
        <w:pStyle w:val="normal1"/>
        <w:widowControl w:val="0"/>
        <w:spacing w:line="240" w:lineRule="auto"/>
        <w:rPr>
          <w:rFonts w:ascii="Noto Sans" w:eastAsia="Noto Sans" w:hAnsi="Noto Sans" w:cs="Noto Sans"/>
          <w:b/>
          <w:color w:val="000000"/>
        </w:rPr>
      </w:pPr>
    </w:p>
    <w:p w14:paraId="0D4E0DF5" w14:textId="77777777" w:rsidR="0066425C" w:rsidRDefault="00A807B5" w:rsidP="0066425C">
      <w:pPr>
        <w:pStyle w:val="normal1"/>
        <w:widowControl w:val="0"/>
        <w:spacing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A.1. </w:t>
      </w:r>
      <w:proofErr w:type="spellStart"/>
      <w:r>
        <w:rPr>
          <w:rFonts w:ascii="Noto Sans" w:eastAsia="Noto Sans" w:hAnsi="Noto Sans" w:cs="Noto Sans"/>
          <w:b/>
          <w:color w:val="000000"/>
        </w:rPr>
        <w:t>Context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 </w:t>
      </w:r>
    </w:p>
    <w:p w14:paraId="174570A2" w14:textId="77777777" w:rsidR="0066425C" w:rsidRDefault="0066425C" w:rsidP="0066425C">
      <w:pPr>
        <w:pStyle w:val="normal1"/>
        <w:widowControl w:val="0"/>
        <w:spacing w:line="240" w:lineRule="auto"/>
        <w:ind w:left="21"/>
        <w:rPr>
          <w:rFonts w:ascii="Noto Sans" w:eastAsia="Noto Sans" w:hAnsi="Noto Sans" w:cs="Noto Sans"/>
          <w:b/>
          <w:color w:val="000000"/>
        </w:rPr>
      </w:pPr>
    </w:p>
    <w:p w14:paraId="33A51DF6" w14:textId="067A2761" w:rsidR="00A807B5" w:rsidRDefault="00A807B5" w:rsidP="0066425C">
      <w:pPr>
        <w:pStyle w:val="normal1"/>
        <w:widowControl w:val="0"/>
        <w:spacing w:line="240" w:lineRule="auto"/>
        <w:ind w:left="21" w:hanging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On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estam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? </w:t>
      </w:r>
    </w:p>
    <w:p w14:paraId="607B3F4E" w14:textId="77777777" w:rsidR="00A807B5" w:rsidRDefault="00A807B5" w:rsidP="00A807B5">
      <w:pPr>
        <w:pStyle w:val="normal1"/>
        <w:widowControl w:val="0"/>
        <w:spacing w:before="103" w:line="240" w:lineRule="auto"/>
        <w:ind w:left="34" w:right="142" w:firstLine="1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Recollir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aquells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context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tenen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influència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intervenció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i  </w:t>
      </w:r>
      <w:proofErr w:type="spellStart"/>
      <w:r>
        <w:rPr>
          <w:rFonts w:ascii="Noto Sans" w:eastAsia="Noto Sans" w:hAnsi="Noto Sans" w:cs="Noto Sans"/>
          <w:color w:val="000000"/>
        </w:rPr>
        <w:t>permeten</w:t>
      </w:r>
      <w:proofErr w:type="spellEnd"/>
      <w:r>
        <w:rPr>
          <w:rFonts w:ascii="Noto Sans" w:eastAsia="Noto Sans" w:hAnsi="Noto Sans" w:cs="Noto Sans"/>
          <w:color w:val="000000"/>
        </w:rPr>
        <w:t xml:space="preserve"> explicar les característiques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factors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poden estar </w:t>
      </w:r>
      <w:proofErr w:type="spellStart"/>
      <w:r>
        <w:rPr>
          <w:rFonts w:ascii="Noto Sans" w:eastAsia="Noto Sans" w:hAnsi="Noto Sans" w:cs="Noto Sans"/>
          <w:color w:val="000000"/>
        </w:rPr>
        <w:t>associats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fortaleses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les </w:t>
      </w:r>
      <w:proofErr w:type="spellStart"/>
      <w:r>
        <w:rPr>
          <w:rFonts w:ascii="Noto Sans" w:eastAsia="Noto Sans" w:hAnsi="Noto Sans" w:cs="Noto Sans"/>
          <w:color w:val="000000"/>
        </w:rPr>
        <w:t>debilitats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recomanable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aquesta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anàlisi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faci</w:t>
      </w:r>
      <w:proofErr w:type="spellEnd"/>
      <w:r>
        <w:rPr>
          <w:rFonts w:ascii="Noto Sans" w:eastAsia="Noto Sans" w:hAnsi="Noto Sans" w:cs="Noto Sans"/>
          <w:color w:val="000000"/>
        </w:rPr>
        <w:t xml:space="preserve"> a partir de dades i </w:t>
      </w:r>
      <w:proofErr w:type="spellStart"/>
      <w:r>
        <w:rPr>
          <w:rFonts w:ascii="Noto Sans" w:eastAsia="Noto Sans" w:hAnsi="Noto Sans" w:cs="Noto Sans"/>
          <w:color w:val="000000"/>
        </w:rPr>
        <w:t>evidències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no tan </w:t>
      </w:r>
      <w:proofErr w:type="spellStart"/>
      <w:r>
        <w:rPr>
          <w:rFonts w:ascii="Noto Sans" w:eastAsia="Noto Sans" w:hAnsi="Noto Sans" w:cs="Noto Sans"/>
          <w:color w:val="000000"/>
        </w:rPr>
        <w:t>sols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d’impressions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338847A" w14:textId="77777777" w:rsidR="00A807B5" w:rsidRDefault="00A807B5" w:rsidP="00A807B5">
      <w:pPr>
        <w:pStyle w:val="normal1"/>
        <w:widowControl w:val="0"/>
        <w:spacing w:before="162" w:line="240" w:lineRule="auto"/>
        <w:ind w:left="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Algunes </w:t>
      </w:r>
      <w:proofErr w:type="spellStart"/>
      <w:r>
        <w:rPr>
          <w:rFonts w:ascii="Noto Sans" w:eastAsia="Noto Sans" w:hAnsi="Noto Sans" w:cs="Noto Sans"/>
          <w:color w:val="000000"/>
        </w:rPr>
        <w:t>qüestions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poden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aquest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apartat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</w:p>
    <w:p w14:paraId="5A3F20CC" w14:textId="77777777" w:rsidR="00A807B5" w:rsidRDefault="00A807B5" w:rsidP="00A807B5">
      <w:pPr>
        <w:pStyle w:val="normal1"/>
        <w:widowControl w:val="0"/>
        <w:spacing w:before="233" w:line="240" w:lineRule="auto"/>
        <w:ind w:left="142" w:right="178" w:hanging="114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</w:rPr>
        <w:t xml:space="preserve">-  Característiques de les </w:t>
      </w:r>
      <w:proofErr w:type="spellStart"/>
      <w:r>
        <w:rPr>
          <w:rFonts w:ascii="Noto Sans" w:eastAsia="Noto Sans" w:hAnsi="Noto Sans" w:cs="Noto Sans"/>
          <w:color w:val="1F1F1F"/>
        </w:rPr>
        <w:t>famílies</w:t>
      </w:r>
      <w:proofErr w:type="spellEnd"/>
      <w:r>
        <w:rPr>
          <w:rFonts w:ascii="Noto Sans" w:eastAsia="Noto Sans" w:hAnsi="Noto Sans" w:cs="Noto Sans"/>
          <w:color w:val="1F1F1F"/>
        </w:rPr>
        <w:t xml:space="preserve">: </w:t>
      </w:r>
      <w:proofErr w:type="spellStart"/>
      <w:r>
        <w:rPr>
          <w:rFonts w:ascii="Noto Sans" w:eastAsia="Noto Sans" w:hAnsi="Noto Sans" w:cs="Noto Sans"/>
          <w:color w:val="1F1F1F"/>
        </w:rPr>
        <w:t>nivell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d’estudis</w:t>
      </w:r>
      <w:proofErr w:type="spellEnd"/>
      <w:r>
        <w:rPr>
          <w:rFonts w:ascii="Noto Sans" w:eastAsia="Noto Sans" w:hAnsi="Noto Sans" w:cs="Noto Sans"/>
          <w:color w:val="1F1F1F"/>
        </w:rPr>
        <w:t xml:space="preserve">, renda, </w:t>
      </w:r>
      <w:proofErr w:type="spellStart"/>
      <w:r>
        <w:rPr>
          <w:rFonts w:ascii="Noto Sans" w:eastAsia="Noto Sans" w:hAnsi="Noto Sans" w:cs="Noto Sans"/>
          <w:color w:val="1F1F1F"/>
        </w:rPr>
        <w:t>situació</w:t>
      </w:r>
      <w:proofErr w:type="spellEnd"/>
      <w:r>
        <w:rPr>
          <w:rFonts w:ascii="Noto Sans" w:eastAsia="Noto Sans" w:hAnsi="Noto Sans" w:cs="Noto Sans"/>
          <w:color w:val="1F1F1F"/>
        </w:rPr>
        <w:t xml:space="preserve"> laboral, origen, </w:t>
      </w:r>
      <w:proofErr w:type="spellStart"/>
      <w:r>
        <w:rPr>
          <w:rFonts w:ascii="Noto Sans" w:eastAsia="Noto Sans" w:hAnsi="Noto Sans" w:cs="Noto Sans"/>
          <w:color w:val="1F1F1F"/>
        </w:rPr>
        <w:t>llengua</w:t>
      </w:r>
      <w:proofErr w:type="spellEnd"/>
      <w:r>
        <w:rPr>
          <w:rFonts w:ascii="Noto Sans" w:eastAsia="Noto Sans" w:hAnsi="Noto Sans" w:cs="Noto Sans"/>
          <w:color w:val="1F1F1F"/>
        </w:rPr>
        <w:t xml:space="preserve"> vehicular, estructura familiar. </w:t>
      </w:r>
    </w:p>
    <w:p w14:paraId="42DA2247" w14:textId="77777777" w:rsidR="00A807B5" w:rsidRDefault="00A807B5" w:rsidP="00A807B5">
      <w:pPr>
        <w:pStyle w:val="normal1"/>
        <w:widowControl w:val="0"/>
        <w:spacing w:before="161" w:line="240" w:lineRule="auto"/>
        <w:ind w:left="27" w:right="985"/>
        <w:rPr>
          <w:rFonts w:ascii="Noto Sans" w:eastAsia="Noto Sans" w:hAnsi="Noto Sans" w:cs="Noto Sans"/>
          <w:color w:val="1F1F1F"/>
          <w:lang w:val="en-US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-  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Recursos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equipaments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socials,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culturals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educatius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i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coordinació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amb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  <w:lang w:val="en-US"/>
        </w:rPr>
        <w:t>aquests</w:t>
      </w:r>
      <w:proofErr w:type="spellEnd"/>
      <w:r>
        <w:rPr>
          <w:rFonts w:ascii="Noto Sans" w:eastAsia="Noto Sans" w:hAnsi="Noto Sans" w:cs="Noto Sans"/>
          <w:color w:val="1F1F1F"/>
          <w:lang w:val="en-US"/>
        </w:rPr>
        <w:t>.</w:t>
      </w:r>
    </w:p>
    <w:p w14:paraId="4561D469" w14:textId="77777777" w:rsidR="00A807B5" w:rsidRDefault="00A807B5" w:rsidP="00A807B5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  <w:r>
        <w:rPr>
          <w:rFonts w:ascii="Noto Sans" w:eastAsia="Noto Sans" w:hAnsi="Noto Sans" w:cs="Noto Sans"/>
          <w:color w:val="1F1F1F"/>
          <w:lang w:val="en-US"/>
        </w:rPr>
        <w:t xml:space="preserve"> </w:t>
      </w:r>
      <w:r>
        <w:rPr>
          <w:rFonts w:ascii="Noto Sans" w:eastAsia="Noto Sans" w:hAnsi="Noto Sans" w:cs="Noto Sans"/>
          <w:color w:val="1F1F1F"/>
        </w:rPr>
        <w:t xml:space="preserve">-  </w:t>
      </w:r>
      <w:proofErr w:type="spellStart"/>
      <w:r>
        <w:rPr>
          <w:rFonts w:ascii="Noto Sans" w:eastAsia="Noto Sans" w:hAnsi="Noto Sans" w:cs="Noto Sans"/>
          <w:color w:val="1F1F1F"/>
        </w:rPr>
        <w:t>Principals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activitats</w:t>
      </w:r>
      <w:proofErr w:type="spellEnd"/>
      <w:r>
        <w:rPr>
          <w:rFonts w:ascii="Noto Sans" w:eastAsia="Noto Sans" w:hAnsi="Noto Sans" w:cs="Noto Sans"/>
          <w:color w:val="1F1F1F"/>
        </w:rPr>
        <w:t xml:space="preserve"> </w:t>
      </w:r>
      <w:proofErr w:type="spellStart"/>
      <w:r>
        <w:rPr>
          <w:rFonts w:ascii="Noto Sans" w:eastAsia="Noto Sans" w:hAnsi="Noto Sans" w:cs="Noto Sans"/>
          <w:color w:val="1F1F1F"/>
        </w:rPr>
        <w:t>econòmiques</w:t>
      </w:r>
      <w:proofErr w:type="spellEnd"/>
      <w:r>
        <w:rPr>
          <w:rFonts w:ascii="Noto Sans" w:eastAsia="Noto Sans" w:hAnsi="Noto Sans" w:cs="Noto Sans"/>
          <w:color w:val="1F1F1F"/>
        </w:rPr>
        <w:t xml:space="preserve"> de la zona</w:t>
      </w:r>
      <w:r>
        <w:rPr>
          <w:rFonts w:ascii="Noto Sans" w:eastAsia="Noto Sans" w:hAnsi="Noto Sans" w:cs="Noto Sans"/>
          <w:i/>
          <w:color w:val="1F1F1F"/>
        </w:rPr>
        <w:t xml:space="preserve">. </w:t>
      </w:r>
    </w:p>
    <w:p w14:paraId="551E9915" w14:textId="77777777" w:rsidR="00A807B5" w:rsidRDefault="00A807B5" w:rsidP="00A807B5">
      <w:pPr>
        <w:pStyle w:val="normal1"/>
        <w:widowControl w:val="0"/>
        <w:spacing w:before="161" w:line="240" w:lineRule="auto"/>
        <w:ind w:left="27" w:right="1853"/>
        <w:rPr>
          <w:rFonts w:ascii="Noto Sans" w:eastAsia="Noto Sans" w:hAnsi="Noto Sans" w:cs="Noto Sans"/>
          <w:color w:val="1F1F1F"/>
        </w:rPr>
      </w:pPr>
    </w:p>
    <w:p w14:paraId="11E3ABC6" w14:textId="77777777" w:rsidR="00A807B5" w:rsidRDefault="00A807B5" w:rsidP="00A807B5">
      <w:pPr>
        <w:pStyle w:val="normal1"/>
        <w:widowControl w:val="0"/>
        <w:spacing w:before="45" w:line="240" w:lineRule="auto"/>
        <w:ind w:left="2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A.2. Centre </w:t>
      </w:r>
    </w:p>
    <w:p w14:paraId="6641890B" w14:textId="166E2E53" w:rsidR="00A807B5" w:rsidRDefault="00A807B5" w:rsidP="00A807B5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Qui </w:t>
      </w:r>
      <w:proofErr w:type="spellStart"/>
      <w:r>
        <w:rPr>
          <w:rFonts w:ascii="Noto Sans" w:eastAsia="Noto Sans" w:hAnsi="Noto Sans" w:cs="Noto Sans"/>
          <w:b/>
          <w:color w:val="000000"/>
        </w:rPr>
        <w:t>som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què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oferim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?  </w:t>
      </w:r>
    </w:p>
    <w:p w14:paraId="7B335B16" w14:textId="77777777" w:rsidR="00A807B5" w:rsidRDefault="00A807B5" w:rsidP="00A807B5">
      <w:pPr>
        <w:pStyle w:val="normal1"/>
        <w:widowControl w:val="0"/>
        <w:spacing w:before="4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Història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centre</w:t>
      </w:r>
    </w:p>
    <w:p w14:paraId="7C3A5100" w14:textId="77777777" w:rsidR="00A807B5" w:rsidRDefault="00A807B5" w:rsidP="00A807B5">
      <w:pPr>
        <w:pStyle w:val="normal1"/>
        <w:widowControl w:val="0"/>
        <w:spacing w:before="43" w:line="271" w:lineRule="auto"/>
        <w:ind w:left="33" w:right="141" w:firstLine="1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Per a poder </w:t>
      </w:r>
      <w:proofErr w:type="spellStart"/>
      <w:r>
        <w:rPr>
          <w:rFonts w:ascii="Noto Sans" w:eastAsia="Noto Sans" w:hAnsi="Noto Sans" w:cs="Noto Sans"/>
          <w:color w:val="000000"/>
        </w:rPr>
        <w:t>entendre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millor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realitat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actual del centre,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important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referència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orígens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aspectes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significatius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fins</w:t>
      </w:r>
      <w:proofErr w:type="spellEnd"/>
      <w:r>
        <w:rPr>
          <w:rFonts w:ascii="Noto Sans" w:eastAsia="Noto Sans" w:hAnsi="Noto Sans" w:cs="Noto Sans"/>
          <w:color w:val="000000"/>
        </w:rPr>
        <w:t xml:space="preserve"> a arribar a </w:t>
      </w:r>
      <w:proofErr w:type="spellStart"/>
      <w:r>
        <w:rPr>
          <w:rFonts w:ascii="Noto Sans" w:eastAsia="Noto Sans" w:hAnsi="Noto Sans" w:cs="Noto Sans"/>
          <w:color w:val="000000"/>
        </w:rPr>
        <w:t>l’actualitat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va  </w:t>
      </w:r>
      <w:proofErr w:type="spellStart"/>
      <w:r>
        <w:rPr>
          <w:rFonts w:ascii="Noto Sans" w:eastAsia="Noto Sans" w:hAnsi="Noto Sans" w:cs="Noto Sans"/>
          <w:color w:val="000000"/>
        </w:rPr>
        <w:t>sorgir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possibles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evolució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nombre </w:t>
      </w:r>
      <w:proofErr w:type="spellStart"/>
      <w:r>
        <w:rPr>
          <w:rFonts w:ascii="Noto Sans" w:eastAsia="Noto Sans" w:hAnsi="Noto Sans" w:cs="Noto Sans"/>
          <w:color w:val="000000"/>
        </w:rPr>
        <w:t>d’unitats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canvis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línia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r>
        <w:rPr>
          <w:rFonts w:ascii="Noto Sans" w:eastAsia="Noto Sans" w:hAnsi="Noto Sans" w:cs="Noto Sans"/>
          <w:color w:val="000000"/>
        </w:rPr>
        <w:t>, etc.).</w:t>
      </w:r>
    </w:p>
    <w:p w14:paraId="6442707F" w14:textId="77777777" w:rsidR="00A807B5" w:rsidRDefault="00A807B5" w:rsidP="00A807B5">
      <w:pPr>
        <w:pStyle w:val="normal1"/>
        <w:widowControl w:val="0"/>
        <w:spacing w:before="313" w:line="240" w:lineRule="auto"/>
        <w:ind w:left="26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t>Titularitat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b/>
          <w:color w:val="000000"/>
        </w:rPr>
        <w:t>finançament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tipus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color w:val="000000"/>
        </w:rPr>
        <w:t>gestió</w:t>
      </w:r>
      <w:proofErr w:type="spellEnd"/>
    </w:p>
    <w:p w14:paraId="63E2AFF2" w14:textId="77777777" w:rsidR="00A807B5" w:rsidRDefault="00A807B5" w:rsidP="00A807B5">
      <w:pPr>
        <w:pStyle w:val="normal1"/>
        <w:widowControl w:val="0"/>
        <w:spacing w:before="43" w:line="271" w:lineRule="auto"/>
        <w:ind w:left="33" w:right="39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Cal especificar </w:t>
      </w:r>
      <w:proofErr w:type="spellStart"/>
      <w:r>
        <w:rPr>
          <w:rFonts w:ascii="Noto Sans" w:eastAsia="Noto Sans" w:hAnsi="Noto Sans" w:cs="Noto Sans"/>
          <w:color w:val="000000"/>
        </w:rPr>
        <w:t>l’entitat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titular del centre (Conselleria, Consell Insular, </w:t>
      </w:r>
      <w:proofErr w:type="spellStart"/>
      <w:r>
        <w:rPr>
          <w:rFonts w:ascii="Noto Sans" w:eastAsia="Noto Sans" w:hAnsi="Noto Sans" w:cs="Noto Sans"/>
          <w:color w:val="000000"/>
        </w:rPr>
        <w:t>Ajuntament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Privada...) i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finança</w:t>
      </w:r>
      <w:proofErr w:type="spellEnd"/>
      <w:r>
        <w:rPr>
          <w:rFonts w:ascii="Noto Sans" w:eastAsia="Noto Sans" w:hAnsi="Noto Sans" w:cs="Noto Sans"/>
          <w:color w:val="000000"/>
        </w:rPr>
        <w:t xml:space="preserve">. També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especificar el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gestió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r>
        <w:rPr>
          <w:rFonts w:ascii="Noto Sans" w:eastAsia="Noto Sans" w:hAnsi="Noto Sans" w:cs="Noto Sans"/>
          <w:color w:val="000000"/>
        </w:rPr>
        <w:t>s’escau</w:t>
      </w:r>
      <w:proofErr w:type="spellEnd"/>
      <w:r>
        <w:rPr>
          <w:rFonts w:ascii="Noto Sans" w:eastAsia="Noto Sans" w:hAnsi="Noto Sans" w:cs="Noto Sans"/>
          <w:color w:val="000000"/>
        </w:rPr>
        <w:t xml:space="preserve">, directa o indirecta (cooperativa, empresa…). </w:t>
      </w:r>
    </w:p>
    <w:p w14:paraId="0A84C1C4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220A306E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7BF0B696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</w:p>
    <w:p w14:paraId="5C999565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proofErr w:type="spellStart"/>
      <w:r>
        <w:rPr>
          <w:rFonts w:ascii="Noto Sans" w:eastAsia="Noto Sans" w:hAnsi="Noto Sans" w:cs="Noto Sans"/>
          <w:b/>
          <w:color w:val="000000"/>
        </w:rPr>
        <w:lastRenderedPageBreak/>
        <w:t>Espais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</w:p>
    <w:p w14:paraId="0B053C1B" w14:textId="77777777" w:rsidR="00A807B5" w:rsidRDefault="00A807B5" w:rsidP="00A807B5">
      <w:pPr>
        <w:pStyle w:val="normal1"/>
        <w:widowControl w:val="0"/>
        <w:spacing w:before="43" w:line="271" w:lineRule="auto"/>
        <w:ind w:left="24" w:right="147" w:firstLine="1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</w:t>
      </w:r>
      <w:proofErr w:type="spellStart"/>
      <w:r>
        <w:rPr>
          <w:rFonts w:ascii="Noto Sans" w:eastAsia="Noto Sans" w:hAnsi="Noto Sans" w:cs="Noto Sans"/>
          <w:color w:val="000000"/>
        </w:rPr>
        <w:t>descriure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configuració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espacial del centre, </w:t>
      </w:r>
      <w:proofErr w:type="spellStart"/>
      <w:r>
        <w:rPr>
          <w:rFonts w:ascii="Noto Sans" w:eastAsia="Noto Sans" w:hAnsi="Noto Sans" w:cs="Noto Sans"/>
          <w:color w:val="000000"/>
        </w:rPr>
        <w:t>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interior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exterior, </w:t>
      </w:r>
      <w:proofErr w:type="spellStart"/>
      <w:r>
        <w:rPr>
          <w:rFonts w:ascii="Noto Sans" w:eastAsia="Noto Sans" w:hAnsi="Noto Sans" w:cs="Noto Sans"/>
          <w:color w:val="000000"/>
        </w:rPr>
        <w:t>detallant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</w:t>
      </w:r>
      <w:proofErr w:type="spellStart"/>
      <w:r>
        <w:rPr>
          <w:rFonts w:ascii="Noto Sans" w:eastAsia="Noto Sans" w:hAnsi="Noto Sans" w:cs="Noto Sans"/>
          <w:color w:val="000000"/>
        </w:rPr>
        <w:t>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possible</w:t>
      </w:r>
      <w:proofErr w:type="spellEnd"/>
      <w:r>
        <w:rPr>
          <w:rFonts w:ascii="Noto Sans" w:eastAsia="Noto Sans" w:hAnsi="Noto Sans" w:cs="Noto Sans"/>
          <w:color w:val="000000"/>
        </w:rPr>
        <w:t xml:space="preserve">, les </w:t>
      </w:r>
      <w:proofErr w:type="spellStart"/>
      <w:r>
        <w:rPr>
          <w:rFonts w:ascii="Noto Sans" w:eastAsia="Noto Sans" w:hAnsi="Noto Sans" w:cs="Noto Sans"/>
          <w:color w:val="000000"/>
        </w:rPr>
        <w:t>dimensions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distribució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podria</w:t>
      </w:r>
      <w:proofErr w:type="spellEnd"/>
      <w:r>
        <w:rPr>
          <w:rFonts w:ascii="Noto Sans" w:eastAsia="Noto Sans" w:hAnsi="Noto Sans" w:cs="Noto Sans"/>
          <w:color w:val="000000"/>
        </w:rPr>
        <w:t xml:space="preserve"> ser útil adjuntar un </w:t>
      </w:r>
      <w:proofErr w:type="spellStart"/>
      <w:r>
        <w:rPr>
          <w:rFonts w:ascii="Noto Sans" w:eastAsia="Noto Sans" w:hAnsi="Noto Sans" w:cs="Noto Sans"/>
          <w:color w:val="000000"/>
        </w:rPr>
        <w:t>plànol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També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incloure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interacció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, si es </w:t>
      </w:r>
      <w:proofErr w:type="spellStart"/>
      <w:r>
        <w:rPr>
          <w:rFonts w:ascii="Noto Sans" w:eastAsia="Noto Sans" w:hAnsi="Noto Sans" w:cs="Noto Sans"/>
          <w:color w:val="000000"/>
        </w:rPr>
        <w:t>produeix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62DF8750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Personal del centre </w:t>
      </w:r>
    </w:p>
    <w:p w14:paraId="3456E80C" w14:textId="77777777" w:rsidR="00A807B5" w:rsidRDefault="00A807B5" w:rsidP="00A807B5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general sobre el personal que treballa al centre (consignar el nombre, no el </w:t>
      </w:r>
      <w:proofErr w:type="spellStart"/>
      <w:r>
        <w:rPr>
          <w:rFonts w:ascii="Noto Sans" w:eastAsia="Noto Sans" w:hAnsi="Noto Sans" w:cs="Noto Sans"/>
          <w:color w:val="000000"/>
        </w:rPr>
        <w:t>noms</w:t>
      </w:r>
      <w:proofErr w:type="spellEnd"/>
      <w:r>
        <w:rPr>
          <w:rFonts w:ascii="Noto Sans" w:eastAsia="Noto Sans" w:hAnsi="Noto Sans" w:cs="Noto Sans"/>
          <w:color w:val="000000"/>
        </w:rPr>
        <w:t xml:space="preserve">):        </w:t>
      </w:r>
    </w:p>
    <w:p w14:paraId="0510E1FD" w14:textId="77777777" w:rsidR="00A807B5" w:rsidRDefault="00A807B5" w:rsidP="00A807B5">
      <w:pPr>
        <w:pStyle w:val="normal1"/>
        <w:widowControl w:val="0"/>
        <w:spacing w:before="43" w:line="271" w:lineRule="auto"/>
        <w:ind w:right="1476" w:firstLine="3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</w:t>
      </w:r>
      <w:proofErr w:type="spellStart"/>
      <w:r>
        <w:rPr>
          <w:rFonts w:ascii="Noto Sans" w:eastAsia="Noto Sans" w:hAnsi="Noto Sans" w:cs="Noto Sans"/>
          <w:color w:val="000000"/>
        </w:rPr>
        <w:t>mestres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tècnics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superiors</w:t>
      </w:r>
      <w:proofErr w:type="spellEnd"/>
      <w:r>
        <w:rPr>
          <w:rFonts w:ascii="Noto Sans" w:eastAsia="Noto Sans" w:hAnsi="Noto Sans" w:cs="Noto Sans"/>
          <w:color w:val="000000"/>
        </w:rPr>
        <w:t>…</w:t>
      </w:r>
    </w:p>
    <w:p w14:paraId="73BA6147" w14:textId="77777777" w:rsidR="00A807B5" w:rsidRDefault="00A807B5" w:rsidP="00A807B5">
      <w:pPr>
        <w:pStyle w:val="normal1"/>
        <w:widowControl w:val="0"/>
        <w:spacing w:line="274" w:lineRule="auto"/>
        <w:ind w:left="32" w:right="14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Personal no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: ATE, personal de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neteja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administratius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... </w:t>
      </w:r>
      <w:r>
        <w:rPr>
          <w:rFonts w:ascii="Noto Sans" w:eastAsia="Noto Sans" w:hAnsi="Noto Sans" w:cs="Noto Sans"/>
          <w:i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especificar que </w:t>
      </w:r>
      <w:proofErr w:type="spellStart"/>
      <w:r>
        <w:rPr>
          <w:rFonts w:ascii="Noto Sans" w:eastAsia="Noto Sans" w:hAnsi="Noto Sans" w:cs="Noto Sans"/>
          <w:i/>
          <w:color w:val="000000"/>
        </w:rPr>
        <w:t>aquest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personal </w:t>
      </w:r>
      <w:proofErr w:type="spellStart"/>
      <w:r>
        <w:rPr>
          <w:rFonts w:ascii="Noto Sans" w:eastAsia="Noto Sans" w:hAnsi="Noto Sans" w:cs="Noto Sans"/>
          <w:i/>
          <w:color w:val="000000"/>
        </w:rPr>
        <w:t>pot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presentar </w:t>
      </w:r>
      <w:proofErr w:type="spellStart"/>
      <w:r>
        <w:rPr>
          <w:rFonts w:ascii="Noto Sans" w:eastAsia="Noto Sans" w:hAnsi="Noto Sans" w:cs="Noto Sans"/>
          <w:i/>
          <w:color w:val="000000"/>
        </w:rPr>
        <w:t>variacions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segons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l’oferta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educativa de  cada </w:t>
      </w:r>
      <w:proofErr w:type="spellStart"/>
      <w:r>
        <w:rPr>
          <w:rFonts w:ascii="Noto Sans" w:eastAsia="Noto Sans" w:hAnsi="Noto Sans" w:cs="Noto Sans"/>
          <w:i/>
          <w:color w:val="000000"/>
        </w:rPr>
        <w:t>curs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.  </w:t>
      </w:r>
    </w:p>
    <w:p w14:paraId="5032CDBD" w14:textId="77777777" w:rsidR="00A807B5" w:rsidRDefault="00A807B5" w:rsidP="00A807B5">
      <w:pPr>
        <w:pStyle w:val="normal1"/>
        <w:widowControl w:val="0"/>
        <w:spacing w:before="343" w:line="240" w:lineRule="auto"/>
        <w:ind w:left="21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A.3.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Objectius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generals </w:t>
      </w:r>
    </w:p>
    <w:p w14:paraId="480BA9B2" w14:textId="77777777" w:rsidR="00A807B5" w:rsidRDefault="00A807B5" w:rsidP="00A807B5">
      <w:pPr>
        <w:pStyle w:val="normal1"/>
        <w:widowControl w:val="0"/>
        <w:spacing w:before="43" w:line="240" w:lineRule="auto"/>
        <w:ind w:left="34"/>
        <w:rPr>
          <w:rFonts w:ascii="Noto Sans" w:eastAsia="Noto Sans" w:hAnsi="Noto Sans" w:cs="Noto Sans"/>
          <w:b/>
          <w:color w:val="000000"/>
          <w:lang w:val="en-US"/>
        </w:rPr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Què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volem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? </w:t>
      </w:r>
    </w:p>
    <w:p w14:paraId="0279E9EF" w14:textId="77777777" w:rsidR="00A807B5" w:rsidRDefault="00A807B5" w:rsidP="00A807B5">
      <w:pPr>
        <w:pStyle w:val="normal1"/>
        <w:widowControl w:val="0"/>
        <w:spacing w:before="43" w:line="271" w:lineRule="auto"/>
        <w:ind w:left="40" w:right="1095" w:firstLine="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(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educadores, titular) ha de </w:t>
      </w:r>
      <w:proofErr w:type="spellStart"/>
      <w:r>
        <w:rPr>
          <w:rFonts w:ascii="Noto Sans" w:eastAsia="Noto Sans" w:hAnsi="Noto Sans" w:cs="Noto Sans"/>
          <w:color w:val="000000"/>
        </w:rPr>
        <w:t>respondre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preguntes: </w:t>
      </w:r>
      <w:proofErr w:type="spellStart"/>
      <w:r>
        <w:rPr>
          <w:rFonts w:ascii="Noto Sans" w:eastAsia="Noto Sans" w:hAnsi="Noto Sans" w:cs="Noto Sans"/>
          <w:color w:val="000000"/>
        </w:rPr>
        <w:t>què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defineix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centre?, 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expectatives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1A102841" w14:textId="77777777" w:rsidR="00A807B5" w:rsidRDefault="00A807B5" w:rsidP="00A807B5">
      <w:pPr>
        <w:pStyle w:val="normal1"/>
        <w:widowControl w:val="0"/>
        <w:spacing w:before="13" w:line="271" w:lineRule="auto"/>
        <w:ind w:left="30" w:right="467" w:firstLine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Es tracta de destacar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concepció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del centre que es consideren </w:t>
      </w:r>
      <w:proofErr w:type="spellStart"/>
      <w:r>
        <w:rPr>
          <w:rFonts w:ascii="Noto Sans" w:eastAsia="Noto Sans" w:hAnsi="Noto Sans" w:cs="Noto Sans"/>
          <w:color w:val="000000"/>
        </w:rPr>
        <w:t>prioritaris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i que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compartits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valors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fonamentals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Es </w:t>
      </w:r>
      <w:proofErr w:type="spellStart"/>
      <w:r>
        <w:rPr>
          <w:rFonts w:ascii="Noto Sans" w:eastAsia="Noto Sans" w:hAnsi="Noto Sans" w:cs="Noto Sans"/>
          <w:color w:val="000000"/>
        </w:rPr>
        <w:t>pot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voltant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d’alguns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conceptes</w:t>
      </w:r>
      <w:proofErr w:type="spellEnd"/>
      <w:r>
        <w:rPr>
          <w:rFonts w:ascii="Noto Sans" w:eastAsia="Noto Sans" w:hAnsi="Noto Sans" w:cs="Noto Sans"/>
          <w:color w:val="000000"/>
        </w:rPr>
        <w:t xml:space="preserve"> o </w:t>
      </w:r>
      <w:proofErr w:type="spellStart"/>
      <w:r>
        <w:rPr>
          <w:rFonts w:ascii="Noto Sans" w:eastAsia="Noto Sans" w:hAnsi="Noto Sans" w:cs="Noto Sans"/>
          <w:color w:val="000000"/>
        </w:rPr>
        <w:t>d’altres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es </w:t>
      </w:r>
      <w:proofErr w:type="spellStart"/>
      <w:r>
        <w:rPr>
          <w:rFonts w:ascii="Noto Sans" w:eastAsia="Noto Sans" w:hAnsi="Noto Sans" w:cs="Noto Sans"/>
          <w:color w:val="000000"/>
        </w:rPr>
        <w:t>trobin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convenients</w:t>
      </w:r>
      <w:proofErr w:type="spellEnd"/>
      <w:r>
        <w:rPr>
          <w:rFonts w:ascii="Noto Sans" w:eastAsia="Noto Sans" w:hAnsi="Noto Sans" w:cs="Noto Sans"/>
          <w:color w:val="000000"/>
        </w:rPr>
        <w:t xml:space="preserve">:  </w:t>
      </w:r>
      <w:proofErr w:type="spellStart"/>
      <w:r>
        <w:rPr>
          <w:rFonts w:ascii="Noto Sans" w:eastAsia="Noto Sans" w:hAnsi="Noto Sans" w:cs="Noto Sans"/>
          <w:color w:val="000000"/>
        </w:rPr>
        <w:t>inclusivitat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equitat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convivència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ciutadania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interculturalitat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competència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professional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78E50274" w14:textId="77777777" w:rsidR="00A807B5" w:rsidRDefault="00A807B5" w:rsidP="00A807B5">
      <w:pPr>
        <w:pStyle w:val="normal1"/>
        <w:widowControl w:val="0"/>
        <w:spacing w:before="313"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B.  </w:t>
      </w:r>
      <w:proofErr w:type="spellStart"/>
      <w:r>
        <w:rPr>
          <w:rFonts w:ascii="Noto Sans" w:eastAsia="Noto Sans" w:hAnsi="Noto Sans" w:cs="Noto Sans"/>
          <w:b/>
          <w:color w:val="000000"/>
        </w:rPr>
        <w:t>Línies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bàsiques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049C1FDE" w14:textId="77777777" w:rsidR="00A807B5" w:rsidRDefault="00A807B5" w:rsidP="00A807B5">
      <w:pPr>
        <w:pStyle w:val="normal1"/>
        <w:widowControl w:val="0"/>
        <w:spacing w:before="43" w:line="271" w:lineRule="auto"/>
        <w:ind w:left="31" w:right="180" w:hanging="1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Normativament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aquests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educatius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, no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està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contemplat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necessitat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d'existència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d'un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b/>
          <w:i/>
          <w:color w:val="000000"/>
        </w:rPr>
        <w:t>direcció</w:t>
      </w:r>
      <w:proofErr w:type="spellEnd"/>
      <w:r>
        <w:rPr>
          <w:rFonts w:ascii="Noto Sans" w:eastAsia="Noto Sans" w:hAnsi="Noto Sans" w:cs="Noto Sans"/>
          <w:b/>
          <w:i/>
          <w:color w:val="000000"/>
        </w:rPr>
        <w:t xml:space="preserve">) </w:t>
      </w:r>
    </w:p>
    <w:p w14:paraId="747F47B6" w14:textId="77777777" w:rsidR="00A807B5" w:rsidRDefault="00A807B5" w:rsidP="00A807B5">
      <w:pPr>
        <w:pStyle w:val="normal1"/>
        <w:widowControl w:val="0"/>
        <w:spacing w:before="13" w:line="271" w:lineRule="auto"/>
        <w:ind w:left="30" w:right="25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ens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proposem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centre </w:t>
      </w:r>
      <w:proofErr w:type="spellStart"/>
      <w:r>
        <w:rPr>
          <w:rFonts w:ascii="Noto Sans" w:eastAsia="Noto Sans" w:hAnsi="Noto Sans" w:cs="Noto Sans"/>
          <w:color w:val="000000"/>
        </w:rPr>
        <w:t>pels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quatre</w:t>
      </w:r>
      <w:proofErr w:type="spellEnd"/>
      <w:r>
        <w:rPr>
          <w:rFonts w:ascii="Noto Sans" w:eastAsia="Noto Sans" w:hAnsi="Noto Sans" w:cs="Noto Sans"/>
          <w:color w:val="000000"/>
        </w:rPr>
        <w:t xml:space="preserve"> cursos?  (Què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següents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àmbits</w:t>
      </w:r>
      <w:proofErr w:type="spellEnd"/>
      <w:r>
        <w:rPr>
          <w:rFonts w:ascii="Noto Sans" w:eastAsia="Noto Sans" w:hAnsi="Noto Sans" w:cs="Noto Sans"/>
          <w:color w:val="000000"/>
        </w:rPr>
        <w:t xml:space="preserve">: centre, </w:t>
      </w:r>
      <w:proofErr w:type="spellStart"/>
      <w:r>
        <w:rPr>
          <w:rFonts w:ascii="Noto Sans" w:eastAsia="Noto Sans" w:hAnsi="Noto Sans" w:cs="Noto Sans"/>
          <w:color w:val="000000"/>
        </w:rPr>
        <w:t>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educadors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, 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…?). </w:t>
      </w:r>
    </w:p>
    <w:p w14:paraId="51EEF692" w14:textId="77777777" w:rsidR="00A807B5" w:rsidRDefault="00A807B5" w:rsidP="00A807B5">
      <w:pPr>
        <w:pStyle w:val="normal1"/>
        <w:widowControl w:val="0"/>
        <w:spacing w:before="1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volem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aconseguir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577616C7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avaluarem</w:t>
      </w:r>
      <w:proofErr w:type="spellEnd"/>
      <w:r>
        <w:rPr>
          <w:rFonts w:ascii="Noto Sans" w:eastAsia="Noto Sans" w:hAnsi="Noto Sans" w:cs="Noto Sans"/>
          <w:color w:val="000000"/>
        </w:rPr>
        <w:t xml:space="preserve"> si </w:t>
      </w:r>
      <w:proofErr w:type="spellStart"/>
      <w:r>
        <w:rPr>
          <w:rFonts w:ascii="Noto Sans" w:eastAsia="Noto Sans" w:hAnsi="Noto Sans" w:cs="Noto Sans"/>
          <w:color w:val="000000"/>
        </w:rPr>
        <w:t>aconseguim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aquests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6854C507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responsables?  </w:t>
      </w:r>
    </w:p>
    <w:p w14:paraId="17179D99" w14:textId="77777777" w:rsidR="00A807B5" w:rsidRDefault="00A807B5" w:rsidP="00A807B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nivell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orientatiu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es </w:t>
      </w:r>
      <w:proofErr w:type="spellStart"/>
      <w:r>
        <w:rPr>
          <w:rFonts w:ascii="Noto Sans" w:eastAsia="Noto Sans" w:hAnsi="Noto Sans" w:cs="Noto Sans"/>
          <w:color w:val="000000"/>
        </w:rPr>
        <w:t>proposa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següent</w:t>
      </w:r>
      <w:proofErr w:type="spellEnd"/>
      <w:r>
        <w:rPr>
          <w:rFonts w:ascii="Noto Sans" w:eastAsia="Noto Sans" w:hAnsi="Noto Sans" w:cs="Noto Sans"/>
          <w:color w:val="000000"/>
        </w:rPr>
        <w:t xml:space="preserve"> taula per a </w:t>
      </w:r>
      <w:proofErr w:type="spellStart"/>
      <w:r>
        <w:rPr>
          <w:rFonts w:ascii="Noto Sans" w:eastAsia="Noto Sans" w:hAnsi="Noto Sans" w:cs="Noto Sans"/>
          <w:color w:val="000000"/>
        </w:rPr>
        <w:t>fixar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indicadors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d'assoliment</w:t>
      </w:r>
      <w:proofErr w:type="spellEnd"/>
      <w:r>
        <w:rPr>
          <w:rFonts w:ascii="Noto Sans" w:eastAsia="Noto Sans" w:hAnsi="Noto Sans" w:cs="Noto Sans"/>
          <w:color w:val="000000"/>
        </w:rPr>
        <w:t>, etc.</w:t>
      </w:r>
    </w:p>
    <w:p w14:paraId="0005BA52" w14:textId="77777777" w:rsidR="00A807B5" w:rsidRDefault="00A807B5" w:rsidP="00A807B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p w14:paraId="76C9970E" w14:textId="77777777" w:rsidR="00A807B5" w:rsidRDefault="00A807B5" w:rsidP="00A807B5">
      <w:pPr>
        <w:pStyle w:val="normal1"/>
        <w:widowControl w:val="0"/>
        <w:spacing w:before="43" w:line="271" w:lineRule="auto"/>
        <w:ind w:left="34" w:right="1000" w:hanging="12"/>
        <w:rPr>
          <w:rFonts w:ascii="Noto Sans" w:eastAsia="Noto Sans" w:hAnsi="Noto Sans" w:cs="Noto Sans"/>
          <w:color w:val="000000"/>
        </w:rPr>
      </w:pPr>
    </w:p>
    <w:tbl>
      <w:tblPr>
        <w:tblW w:w="5000" w:type="pct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597"/>
        <w:gridCol w:w="1706"/>
        <w:gridCol w:w="2249"/>
        <w:gridCol w:w="2065"/>
        <w:gridCol w:w="1866"/>
      </w:tblGrid>
      <w:tr w:rsidR="00A807B5" w:rsidRPr="007B67B8" w14:paraId="4C998450" w14:textId="77777777" w:rsidTr="00A807B5">
        <w:trPr>
          <w:trHeight w:val="955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2D64F6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870F66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OBJECTIUS PROPOSATS</w:t>
            </w: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66BAAF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2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ACCIONS PREVISTES/</w:t>
            </w:r>
          </w:p>
          <w:p w14:paraId="5614A483" w14:textId="77777777" w:rsidR="00A807B5" w:rsidRPr="007B67B8" w:rsidRDefault="00A807B5" w:rsidP="00AA1078">
            <w:pPr>
              <w:pStyle w:val="normal1"/>
              <w:widowControl w:val="0"/>
              <w:spacing w:before="35" w:line="271" w:lineRule="auto"/>
              <w:ind w:left="132" w:right="290" w:firstLine="5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MESURES PER A LA SEVA CONSECUCIÓ</w:t>
            </w: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F826BB" w14:textId="77777777" w:rsidR="00A807B5" w:rsidRPr="007B67B8" w:rsidRDefault="00A807B5" w:rsidP="00AA1078">
            <w:pPr>
              <w:pStyle w:val="normal1"/>
              <w:widowControl w:val="0"/>
              <w:spacing w:line="274" w:lineRule="auto"/>
              <w:ind w:left="138" w:right="104" w:hanging="10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INDICADORS D’ASSOLIMENT</w:t>
            </w: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F2B869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>RESPONSABLES</w:t>
            </w:r>
          </w:p>
        </w:tc>
      </w:tr>
      <w:tr w:rsidR="00A807B5" w:rsidRPr="007B67B8" w14:paraId="197D1706" w14:textId="77777777" w:rsidTr="00A807B5">
        <w:trPr>
          <w:trHeight w:val="464"/>
        </w:trPr>
        <w:tc>
          <w:tcPr>
            <w:tcW w:w="5000" w:type="pct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75C7C1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A)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centre</w:t>
            </w:r>
          </w:p>
        </w:tc>
      </w:tr>
      <w:tr w:rsidR="00A807B5" w:rsidRPr="007B67B8" w14:paraId="6C06A6C0" w14:textId="77777777" w:rsidTr="00A807B5">
        <w:trPr>
          <w:trHeight w:val="465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E907D6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C1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CDE8198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1E90F0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AB369B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5AB60C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5E2A7BE4" w14:textId="77777777" w:rsidTr="00A807B5">
        <w:trPr>
          <w:trHeight w:val="464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37FD06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C2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F2B0F6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57BA8C8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6CB36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AEA632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5BD53789" w14:textId="77777777" w:rsidTr="00A807B5">
        <w:trPr>
          <w:trHeight w:val="465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EDFCEB8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C…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0A2A1C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FE2FAB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776F23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EF7E84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7C569FAC" w14:textId="77777777" w:rsidTr="00A807B5">
        <w:trPr>
          <w:trHeight w:val="464"/>
        </w:trPr>
        <w:tc>
          <w:tcPr>
            <w:tcW w:w="5000" w:type="pct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C07BB5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B)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l’alumnat</w:t>
            </w:r>
            <w:proofErr w:type="spellEnd"/>
          </w:p>
        </w:tc>
      </w:tr>
      <w:tr w:rsidR="00A807B5" w:rsidRPr="007B67B8" w14:paraId="1CC55803" w14:textId="77777777" w:rsidTr="00A807B5">
        <w:trPr>
          <w:trHeight w:val="465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2389048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A1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03EB4D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66DE50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6B67EB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7E9FCE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31E4629F" w14:textId="77777777" w:rsidTr="00A807B5">
        <w:trPr>
          <w:trHeight w:val="464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CE2B14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21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A2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577CC0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859AD77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606E4B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7418B2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7FFCBD4A" w14:textId="77777777" w:rsidTr="00A807B5">
        <w:trPr>
          <w:trHeight w:val="465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A82E34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A…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013C75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793DDA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46BCDF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C88756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1C149642" w14:textId="77777777" w:rsidTr="00A807B5">
        <w:trPr>
          <w:trHeight w:val="464"/>
        </w:trPr>
        <w:tc>
          <w:tcPr>
            <w:tcW w:w="5000" w:type="pct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F6B1ED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2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C)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 de les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famílies</w:t>
            </w:r>
            <w:proofErr w:type="spellEnd"/>
          </w:p>
        </w:tc>
      </w:tr>
      <w:tr w:rsidR="00A807B5" w:rsidRPr="007B67B8" w14:paraId="110B8F0E" w14:textId="77777777" w:rsidTr="00A807B5">
        <w:trPr>
          <w:trHeight w:val="466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D52E8D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F1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67C97C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DA99A54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923ACC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E65304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12235246" w14:textId="77777777" w:rsidTr="00A807B5">
        <w:trPr>
          <w:trHeight w:val="464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7BD452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9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F2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8D0529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D0BD8A6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834194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877AC8C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53287D1E" w14:textId="77777777" w:rsidTr="00A807B5">
        <w:trPr>
          <w:trHeight w:val="466"/>
        </w:trPr>
        <w:tc>
          <w:tcPr>
            <w:tcW w:w="35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1811FB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jc w:val="center"/>
              <w:rPr>
                <w:rFonts w:ascii="Noto Sans" w:eastAsia="Noto Sans" w:hAnsi="Noto Sans" w:cs="Noto Sans"/>
                <w:color w:val="000000"/>
              </w:rPr>
            </w:pPr>
            <w:r w:rsidRPr="007B67B8">
              <w:rPr>
                <w:rFonts w:ascii="Noto Sans" w:eastAsia="Noto Sans" w:hAnsi="Noto Sans" w:cs="Noto Sans"/>
                <w:color w:val="000000"/>
              </w:rPr>
              <w:t>F…</w:t>
            </w:r>
          </w:p>
        </w:tc>
        <w:tc>
          <w:tcPr>
            <w:tcW w:w="100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76C01E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32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B53B80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217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8A053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  <w:tc>
          <w:tcPr>
            <w:tcW w:w="1100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EB6FB0" w14:textId="77777777" w:rsidR="00A807B5" w:rsidRPr="007B67B8" w:rsidRDefault="00A807B5" w:rsidP="00AA1078">
            <w:pPr>
              <w:pStyle w:val="normal1"/>
              <w:widowControl w:val="0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A807B5" w:rsidRPr="007B67B8" w14:paraId="74968CF8" w14:textId="77777777" w:rsidTr="00A807B5">
        <w:trPr>
          <w:trHeight w:val="463"/>
        </w:trPr>
        <w:tc>
          <w:tcPr>
            <w:tcW w:w="5000" w:type="pct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54BAFE" w14:textId="77777777" w:rsidR="00A807B5" w:rsidRPr="007B67B8" w:rsidRDefault="00A807B5" w:rsidP="00AA1078">
            <w:pPr>
              <w:pStyle w:val="normal1"/>
              <w:widowControl w:val="0"/>
              <w:spacing w:line="240" w:lineRule="auto"/>
              <w:ind w:left="138"/>
              <w:rPr>
                <w:rFonts w:ascii="Noto Sans" w:eastAsia="Noto Sans" w:hAnsi="Noto Sans" w:cs="Noto Sans"/>
                <w:b/>
                <w:color w:val="000000"/>
              </w:rPr>
            </w:pPr>
            <w:r w:rsidRPr="007B67B8">
              <w:rPr>
                <w:rFonts w:ascii="Noto Sans" w:eastAsia="Noto Sans" w:hAnsi="Noto Sans" w:cs="Noto Sans"/>
                <w:b/>
                <w:color w:val="000000"/>
              </w:rPr>
              <w:t xml:space="preserve">D) En </w:t>
            </w:r>
            <w:proofErr w:type="spellStart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l’àmbit</w:t>
            </w:r>
            <w:proofErr w:type="spellEnd"/>
            <w:r w:rsidRPr="007B67B8">
              <w:rPr>
                <w:rFonts w:ascii="Noto Sans" w:eastAsia="Noto Sans" w:hAnsi="Noto Sans" w:cs="Noto Sans"/>
                <w:b/>
                <w:color w:val="000000"/>
              </w:rPr>
              <w:t>…</w:t>
            </w:r>
          </w:p>
        </w:tc>
      </w:tr>
    </w:tbl>
    <w:p w14:paraId="4EAAF91C" w14:textId="77777777" w:rsidR="00A807B5" w:rsidRDefault="00A807B5" w:rsidP="00A807B5">
      <w:pPr>
        <w:pStyle w:val="normal1"/>
        <w:widowControl w:val="0"/>
        <w:rPr>
          <w:color w:val="000000"/>
        </w:rPr>
      </w:pPr>
    </w:p>
    <w:p w14:paraId="10237A1F" w14:textId="77777777" w:rsidR="00A807B5" w:rsidRDefault="00A807B5" w:rsidP="00A807B5">
      <w:pPr>
        <w:pStyle w:val="normal1"/>
        <w:widowControl w:val="0"/>
        <w:rPr>
          <w:color w:val="000000"/>
        </w:rPr>
      </w:pPr>
    </w:p>
    <w:p w14:paraId="3C10ADA9" w14:textId="77777777" w:rsidR="00A807B5" w:rsidRDefault="00A807B5" w:rsidP="00A807B5">
      <w:pPr>
        <w:pStyle w:val="normal1"/>
        <w:widowControl w:val="0"/>
        <w:ind w:left="30" w:right="140" w:firstLine="3"/>
        <w:rPr>
          <w:rFonts w:ascii="Noto Sans" w:eastAsia="Noto Sans" w:hAnsi="Noto Sans" w:cs="Noto Sans"/>
          <w:b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C. </w:t>
      </w:r>
      <w:proofErr w:type="spellStart"/>
      <w:r>
        <w:rPr>
          <w:rFonts w:ascii="Noto Sans" w:hAnsi="Noto Sans"/>
          <w:b/>
        </w:rPr>
        <w:t>Àmbit</w:t>
      </w:r>
      <w:proofErr w:type="spellEnd"/>
      <w:r>
        <w:rPr>
          <w:rFonts w:ascii="Noto Sans" w:hAnsi="Noto Sans"/>
          <w:b/>
        </w:rPr>
        <w:t xml:space="preserve"> </w:t>
      </w:r>
      <w:proofErr w:type="spellStart"/>
      <w:r>
        <w:rPr>
          <w:rFonts w:ascii="Noto Sans" w:hAnsi="Noto Sans"/>
          <w:b/>
        </w:rPr>
        <w:t>d’organització</w:t>
      </w:r>
      <w:proofErr w:type="spellEnd"/>
      <w:r>
        <w:rPr>
          <w:rFonts w:ascii="Noto Sans" w:hAnsi="Noto Sans"/>
          <w:b/>
        </w:rPr>
        <w:t xml:space="preserve">, </w:t>
      </w:r>
      <w:proofErr w:type="spellStart"/>
      <w:r>
        <w:rPr>
          <w:rFonts w:ascii="Noto Sans" w:hAnsi="Noto Sans"/>
          <w:b/>
        </w:rPr>
        <w:t>funcionament</w:t>
      </w:r>
      <w:proofErr w:type="spellEnd"/>
      <w:r>
        <w:rPr>
          <w:rFonts w:ascii="Noto Sans" w:hAnsi="Noto Sans"/>
          <w:b/>
        </w:rPr>
        <w:t xml:space="preserve"> i </w:t>
      </w:r>
      <w:proofErr w:type="spellStart"/>
      <w:r>
        <w:rPr>
          <w:rFonts w:ascii="Noto Sans" w:hAnsi="Noto Sans"/>
          <w:b/>
        </w:rPr>
        <w:t>convivència</w:t>
      </w:r>
      <w:proofErr w:type="spellEnd"/>
      <w:r>
        <w:rPr>
          <w:rFonts w:ascii="Noto Sans" w:hAnsi="Noto Sans"/>
          <w:b/>
        </w:rPr>
        <w:t xml:space="preserve"> del centre</w:t>
      </w:r>
      <w:r>
        <w:rPr>
          <w:rFonts w:ascii="Noto Sans" w:eastAsia="Noto Sans" w:hAnsi="Noto Sans" w:cs="Noto Sans"/>
          <w:b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b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al NOFIC)</w:t>
      </w:r>
      <w:r>
        <w:rPr>
          <w:rFonts w:ascii="Noto Sans" w:eastAsia="Noto Sans" w:hAnsi="Noto Sans" w:cs="Noto Sans"/>
          <w:b/>
          <w:i/>
          <w:color w:val="000000"/>
        </w:rPr>
        <w:t xml:space="preserve">  </w:t>
      </w:r>
    </w:p>
    <w:p w14:paraId="66E30149" w14:textId="77777777" w:rsidR="00A807B5" w:rsidRDefault="00A807B5" w:rsidP="00A807B5">
      <w:pPr>
        <w:pStyle w:val="normal1"/>
        <w:widowControl w:val="0"/>
        <w:spacing w:before="316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C.1. Pla </w:t>
      </w:r>
      <w:proofErr w:type="spellStart"/>
      <w:r>
        <w:rPr>
          <w:rFonts w:ascii="Noto Sans" w:eastAsia="Noto Sans" w:hAnsi="Noto Sans" w:cs="Noto Sans"/>
          <w:color w:val="000000"/>
        </w:rPr>
        <w:t>d’adaptació</w:t>
      </w:r>
      <w:proofErr w:type="spellEnd"/>
      <w:r>
        <w:rPr>
          <w:rFonts w:ascii="Noto Sans" w:eastAsia="Noto Sans" w:hAnsi="Noto Sans" w:cs="Noto Sans"/>
          <w:color w:val="000000"/>
        </w:rPr>
        <w:t>. (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temporització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2DB54601" w14:textId="77777777" w:rsidR="00A807B5" w:rsidRDefault="00A807B5" w:rsidP="00A807B5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C.2. Pla de </w:t>
      </w:r>
      <w:proofErr w:type="spellStart"/>
      <w:r>
        <w:rPr>
          <w:rFonts w:ascii="Noto Sans" w:eastAsia="Noto Sans" w:hAnsi="Noto Sans" w:cs="Noto Sans"/>
          <w:color w:val="000000"/>
        </w:rPr>
        <w:t>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1E4B7134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4F428D64" w14:textId="77777777" w:rsidR="00A807B5" w:rsidRDefault="00A807B5" w:rsidP="00A807B5">
      <w:pPr>
        <w:pStyle w:val="normal1"/>
        <w:widowControl w:val="0"/>
        <w:spacing w:before="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lastRenderedPageBreak/>
        <w:t xml:space="preserve">C.3.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</w:p>
    <w:p w14:paraId="47370354" w14:textId="77777777" w:rsidR="00A807B5" w:rsidRDefault="00A807B5" w:rsidP="00A807B5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govern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direcció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pedagògica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consell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claustre de </w:t>
      </w:r>
      <w:proofErr w:type="spellStart"/>
      <w:r>
        <w:rPr>
          <w:rFonts w:ascii="Noto Sans" w:eastAsia="Noto Sans" w:hAnsi="Noto Sans" w:cs="Noto Sans"/>
          <w:color w:val="000000"/>
        </w:rPr>
        <w:t>professorat</w:t>
      </w:r>
      <w:proofErr w:type="spellEnd"/>
      <w:r>
        <w:rPr>
          <w:rFonts w:ascii="Noto Sans" w:eastAsia="Noto Sans" w:hAnsi="Noto Sans" w:cs="Noto Sans"/>
          <w:color w:val="000000"/>
        </w:rPr>
        <w:t xml:space="preserve">...) </w:t>
      </w:r>
    </w:p>
    <w:p w14:paraId="24878ABA" w14:textId="77777777" w:rsidR="00A807B5" w:rsidRDefault="00A807B5" w:rsidP="00A807B5">
      <w:pPr>
        <w:pStyle w:val="normal1"/>
        <w:widowControl w:val="0"/>
        <w:spacing w:before="43" w:line="271" w:lineRule="auto"/>
        <w:ind w:left="389" w:right="598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EE1D9E8" w14:textId="77777777" w:rsidR="00A807B5" w:rsidRDefault="00A807B5" w:rsidP="00A807B5">
      <w:pPr>
        <w:pStyle w:val="normal1"/>
        <w:widowControl w:val="0"/>
        <w:spacing w:before="13" w:line="240" w:lineRule="auto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- </w:t>
      </w:r>
      <w:proofErr w:type="spellStart"/>
      <w:r>
        <w:rPr>
          <w:rFonts w:ascii="Noto Sans" w:eastAsia="Noto Sans" w:hAnsi="Noto Sans" w:cs="Noto Sans"/>
          <w:color w:val="000000"/>
        </w:rPr>
        <w:t>Competències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diferents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òrgans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periodicitat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9719F67" w14:textId="77777777" w:rsidR="00A807B5" w:rsidRDefault="00A807B5" w:rsidP="00A807B5">
      <w:pPr>
        <w:pStyle w:val="normal1"/>
        <w:widowControl w:val="0"/>
        <w:spacing w:before="43" w:line="271" w:lineRule="auto"/>
        <w:ind w:left="389" w:right="12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Normes de </w:t>
      </w:r>
      <w:proofErr w:type="spellStart"/>
      <w:r>
        <w:rPr>
          <w:rFonts w:ascii="Noto Sans" w:eastAsia="Noto Sans" w:hAnsi="Noto Sans" w:cs="Noto Sans"/>
          <w:color w:val="000000"/>
        </w:rPr>
        <w:t>funcionament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centre: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sessions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no </w:t>
      </w:r>
      <w:proofErr w:type="spellStart"/>
      <w:r>
        <w:rPr>
          <w:rFonts w:ascii="Noto Sans" w:eastAsia="Noto Sans" w:hAnsi="Noto Sans" w:cs="Noto Sans"/>
          <w:color w:val="000000"/>
        </w:rPr>
        <w:t>docència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l’equip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docent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l’alumnat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cas </w:t>
      </w:r>
      <w:proofErr w:type="spellStart"/>
      <w:r>
        <w:rPr>
          <w:rFonts w:ascii="Noto Sans" w:eastAsia="Noto Sans" w:hAnsi="Noto Sans" w:cs="Noto Sans"/>
          <w:color w:val="000000"/>
        </w:rPr>
        <w:t>d’accidents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 i totes aquelles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normes que </w:t>
      </w:r>
      <w:proofErr w:type="spellStart"/>
      <w:r>
        <w:rPr>
          <w:rFonts w:ascii="Noto Sans" w:eastAsia="Noto Sans" w:hAnsi="Noto Sans" w:cs="Noto Sans"/>
          <w:color w:val="000000"/>
        </w:rPr>
        <w:t>s’apliquen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Centre.</w:t>
      </w:r>
    </w:p>
    <w:p w14:paraId="56FD11A7" w14:textId="77777777" w:rsidR="00A807B5" w:rsidRDefault="00A807B5" w:rsidP="00A807B5">
      <w:pPr>
        <w:pStyle w:val="normal1"/>
        <w:widowControl w:val="0"/>
        <w:spacing w:before="43" w:line="271" w:lineRule="auto"/>
        <w:ind w:right="121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Serveis </w:t>
      </w:r>
      <w:proofErr w:type="spellStart"/>
      <w:r>
        <w:rPr>
          <w:rFonts w:ascii="Noto Sans" w:eastAsia="Noto Sans" w:hAnsi="Noto Sans" w:cs="Noto Sans"/>
          <w:color w:val="000000"/>
        </w:rPr>
        <w:t>complementaris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459B0856" w14:textId="77777777" w:rsidR="00A807B5" w:rsidRDefault="00A807B5" w:rsidP="00A807B5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>AFA (</w:t>
      </w:r>
      <w:proofErr w:type="spellStart"/>
      <w:r>
        <w:rPr>
          <w:rFonts w:ascii="Noto Sans" w:eastAsia="Noto Sans" w:hAnsi="Noto Sans" w:cs="Noto Sans"/>
          <w:color w:val="000000"/>
        </w:rPr>
        <w:t>Associació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>)</w:t>
      </w:r>
    </w:p>
    <w:p w14:paraId="679BAED2" w14:textId="77777777" w:rsidR="00A807B5" w:rsidRDefault="00A807B5" w:rsidP="00A807B5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C.4. </w:t>
      </w:r>
      <w:proofErr w:type="spellStart"/>
      <w:r>
        <w:rPr>
          <w:rFonts w:ascii="Noto Sans" w:eastAsia="Noto Sans" w:hAnsi="Noto Sans" w:cs="Noto Sans"/>
          <w:color w:val="000000"/>
        </w:rPr>
        <w:t>Calendari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5A8E977D" w14:textId="77777777" w:rsidR="00A807B5" w:rsidRDefault="00A807B5" w:rsidP="00A807B5">
      <w:pPr>
        <w:pStyle w:val="normal1"/>
        <w:widowControl w:val="0"/>
        <w:spacing w:before="43" w:line="271" w:lineRule="auto"/>
        <w:ind w:left="426" w:right="126" w:hanging="37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Exposar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horaris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d'obertura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 i les dades de les </w:t>
      </w:r>
      <w:proofErr w:type="spellStart"/>
      <w:r>
        <w:rPr>
          <w:rFonts w:ascii="Noto Sans" w:eastAsia="Noto Sans" w:hAnsi="Noto Sans" w:cs="Noto Sans"/>
          <w:color w:val="000000"/>
        </w:rPr>
        <w:t>vacances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escolars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proofErr w:type="spellStart"/>
      <w:r>
        <w:rPr>
          <w:rFonts w:ascii="Noto Sans" w:eastAsia="Noto Sans" w:hAnsi="Noto Sans" w:cs="Noto Sans"/>
          <w:color w:val="000000"/>
        </w:rPr>
        <w:t>S’han</w:t>
      </w:r>
      <w:proofErr w:type="spellEnd"/>
      <w:r>
        <w:rPr>
          <w:rFonts w:ascii="Noto Sans" w:eastAsia="Noto Sans" w:hAnsi="Noto Sans" w:cs="Noto Sans"/>
          <w:color w:val="000000"/>
        </w:rPr>
        <w:t xml:space="preserve"> de redactar de manera general, </w:t>
      </w:r>
      <w:proofErr w:type="spellStart"/>
      <w:r>
        <w:rPr>
          <w:rFonts w:ascii="Noto Sans" w:eastAsia="Noto Sans" w:hAnsi="Noto Sans" w:cs="Noto Sans"/>
          <w:color w:val="000000"/>
        </w:rPr>
        <w:t>sense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entrar en </w:t>
      </w:r>
      <w:proofErr w:type="spellStart"/>
      <w:r>
        <w:rPr>
          <w:rFonts w:ascii="Noto Sans" w:eastAsia="Noto Sans" w:hAnsi="Noto Sans" w:cs="Noto Sans"/>
          <w:color w:val="000000"/>
        </w:rPr>
        <w:t>particularitats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cada </w:t>
      </w:r>
      <w:proofErr w:type="spellStart"/>
      <w:r>
        <w:rPr>
          <w:rFonts w:ascii="Noto Sans" w:eastAsia="Noto Sans" w:hAnsi="Noto Sans" w:cs="Noto Sans"/>
          <w:color w:val="000000"/>
        </w:rPr>
        <w:t>curs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B567126" w14:textId="1F302281" w:rsidR="00A807B5" w:rsidRDefault="00A807B5" w:rsidP="00A807B5">
      <w:pPr>
        <w:pStyle w:val="normal1"/>
        <w:widowControl w:val="0"/>
        <w:spacing w:before="343"/>
        <w:ind w:left="389" w:right="1460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C.5. 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(1</w:t>
      </w:r>
      <w:r>
        <w:rPr>
          <w:rFonts w:ascii="Noto Sans" w:eastAsia="Noto Sans" w:hAnsi="Noto Sans" w:cs="Noto Sans"/>
          <w:color w:val="000000"/>
          <w:vertAlign w:val="superscript"/>
        </w:rPr>
        <w:t>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7D448EB2" w14:textId="237459B3" w:rsidR="00935386" w:rsidRDefault="00935386" w:rsidP="00A807B5">
      <w:pPr>
        <w:pStyle w:val="normal1"/>
        <w:widowControl w:val="0"/>
        <w:spacing w:before="10" w:line="240" w:lineRule="auto"/>
        <w:ind w:left="284" w:firstLine="105"/>
        <w:rPr>
          <w:rFonts w:ascii="Noto Sans" w:hAnsi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 w:rsidRPr="00935386">
        <w:rPr>
          <w:rFonts w:ascii="Noto Sans" w:hAnsi="Noto Sans"/>
          <w:color w:val="000000"/>
        </w:rPr>
        <w:t>Com</w:t>
      </w:r>
      <w:proofErr w:type="spellEnd"/>
      <w:r w:rsidRPr="00935386">
        <w:rPr>
          <w:rFonts w:ascii="Noto Sans" w:hAnsi="Noto Sans"/>
          <w:color w:val="000000"/>
        </w:rPr>
        <w:t xml:space="preserve"> </w:t>
      </w:r>
      <w:proofErr w:type="spellStart"/>
      <w:r w:rsidRPr="00935386">
        <w:rPr>
          <w:rFonts w:ascii="Noto Sans" w:hAnsi="Noto Sans"/>
          <w:color w:val="000000"/>
        </w:rPr>
        <w:t>ens</w:t>
      </w:r>
      <w:proofErr w:type="spellEnd"/>
      <w:r w:rsidRPr="00935386">
        <w:rPr>
          <w:rFonts w:ascii="Noto Sans" w:hAnsi="Noto Sans"/>
          <w:color w:val="000000"/>
        </w:rPr>
        <w:t xml:space="preserve"> </w:t>
      </w:r>
      <w:proofErr w:type="spellStart"/>
      <w:r w:rsidRPr="00935386">
        <w:rPr>
          <w:rFonts w:ascii="Noto Sans" w:hAnsi="Noto Sans"/>
          <w:color w:val="000000"/>
        </w:rPr>
        <w:t>coordinam</w:t>
      </w:r>
      <w:proofErr w:type="spellEnd"/>
      <w:r w:rsidRPr="00935386">
        <w:rPr>
          <w:rFonts w:ascii="Noto Sans" w:hAnsi="Noto Sans"/>
          <w:color w:val="000000"/>
        </w:rPr>
        <w:t xml:space="preserve"> </w:t>
      </w:r>
      <w:proofErr w:type="spellStart"/>
      <w:r w:rsidRPr="00935386">
        <w:rPr>
          <w:rFonts w:ascii="Noto Sans" w:hAnsi="Noto Sans"/>
          <w:color w:val="000000"/>
        </w:rPr>
        <w:t>amb</w:t>
      </w:r>
      <w:proofErr w:type="spellEnd"/>
      <w:r w:rsidRPr="00935386">
        <w:rPr>
          <w:rFonts w:ascii="Noto Sans" w:hAnsi="Noto Sans"/>
          <w:color w:val="000000"/>
        </w:rPr>
        <w:t xml:space="preserve"> el 2n cicle </w:t>
      </w:r>
      <w:proofErr w:type="spellStart"/>
      <w:r w:rsidRPr="00935386">
        <w:rPr>
          <w:rFonts w:ascii="Noto Sans" w:hAnsi="Noto Sans"/>
          <w:color w:val="000000"/>
        </w:rPr>
        <w:t>d’EI</w:t>
      </w:r>
      <w:proofErr w:type="spellEnd"/>
      <w:r w:rsidRPr="00935386">
        <w:rPr>
          <w:rFonts w:ascii="Noto Sans" w:hAnsi="Noto Sans"/>
          <w:color w:val="000000"/>
        </w:rPr>
        <w:t>?</w:t>
      </w:r>
    </w:p>
    <w:p w14:paraId="2E3F975F" w14:textId="7D8BF50A" w:rsidR="00A807B5" w:rsidRDefault="00A807B5" w:rsidP="00A807B5">
      <w:pPr>
        <w:pStyle w:val="normal1"/>
        <w:widowControl w:val="0"/>
        <w:spacing w:before="10" w:line="240" w:lineRule="auto"/>
        <w:ind w:left="284" w:firstLine="105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589EE5D0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activitats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planificar? </w:t>
      </w:r>
    </w:p>
    <w:p w14:paraId="62E32F48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Quan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podem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dur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ho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avaluam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4099CB60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t xml:space="preserve">- </w:t>
      </w:r>
      <w:proofErr w:type="spellStart"/>
      <w:r>
        <w:t>Com</w:t>
      </w:r>
      <w:proofErr w:type="spellEnd"/>
      <w:r>
        <w:t xml:space="preserve"> </w:t>
      </w:r>
      <w:proofErr w:type="spellStart"/>
      <w:r>
        <w:t>feim</w:t>
      </w:r>
      <w:proofErr w:type="spellEnd"/>
      <w:r>
        <w:t xml:space="preserve"> el </w:t>
      </w:r>
      <w:proofErr w:type="spellStart"/>
      <w:r>
        <w:t>traspàs</w:t>
      </w:r>
      <w:proofErr w:type="spellEnd"/>
      <w:r>
        <w:t xml:space="preserve"> </w:t>
      </w:r>
      <w:proofErr w:type="spellStart"/>
      <w:r>
        <w:t>d’informació</w:t>
      </w:r>
      <w:proofErr w:type="spellEnd"/>
      <w:r>
        <w:t xml:space="preserve"> de </w:t>
      </w:r>
      <w:proofErr w:type="spellStart"/>
      <w:r>
        <w:t>l’alumnat</w:t>
      </w:r>
      <w:proofErr w:type="spellEnd"/>
      <w:r>
        <w:t xml:space="preserve"> </w:t>
      </w:r>
      <w:proofErr w:type="spellStart"/>
      <w:r>
        <w:t>d’un</w:t>
      </w:r>
      <w:proofErr w:type="spellEnd"/>
      <w:r>
        <w:t xml:space="preserve"> cicle a </w:t>
      </w:r>
      <w:proofErr w:type="spellStart"/>
      <w:r>
        <w:t>l’altre</w:t>
      </w:r>
      <w:proofErr w:type="spellEnd"/>
      <w:r>
        <w:t>?</w:t>
      </w:r>
    </w:p>
    <w:p w14:paraId="671C0321" w14:textId="77777777" w:rsidR="00A807B5" w:rsidRDefault="00A807B5" w:rsidP="00A807B5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C.6.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38B1005A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Especificar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i/o </w:t>
      </w:r>
      <w:proofErr w:type="spellStart"/>
      <w:r>
        <w:rPr>
          <w:rFonts w:ascii="Noto Sans" w:eastAsia="Noto Sans" w:hAnsi="Noto Sans" w:cs="Noto Sans"/>
          <w:color w:val="000000"/>
        </w:rPr>
        <w:t>entitats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s'han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creat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79673DBB" w14:textId="77777777" w:rsidR="00A807B5" w:rsidRDefault="00A807B5" w:rsidP="00A807B5">
      <w:pPr>
        <w:pStyle w:val="normal1"/>
        <w:widowControl w:val="0"/>
        <w:spacing w:before="329" w:line="271" w:lineRule="auto"/>
        <w:ind w:left="567" w:right="125" w:hanging="52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C.7. Compromisos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cooperació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mares, pares o </w:t>
      </w:r>
      <w:proofErr w:type="spellStart"/>
      <w:r>
        <w:rPr>
          <w:rFonts w:ascii="Noto Sans" w:eastAsia="Noto Sans" w:hAnsi="Noto Sans" w:cs="Noto Sans"/>
          <w:color w:val="000000"/>
        </w:rPr>
        <w:t>tutors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legals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facilitar el </w:t>
      </w:r>
      <w:proofErr w:type="spellStart"/>
      <w:r>
        <w:rPr>
          <w:rFonts w:ascii="Noto Sans" w:eastAsia="Noto Sans" w:hAnsi="Noto Sans" w:cs="Noto Sans"/>
          <w:color w:val="000000"/>
        </w:rPr>
        <w:t>procés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educatiu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alumnes.  </w:t>
      </w:r>
    </w:p>
    <w:p w14:paraId="08B82240" w14:textId="77777777" w:rsidR="00A807B5" w:rsidRDefault="00A807B5" w:rsidP="00A807B5">
      <w:pPr>
        <w:pStyle w:val="normal1"/>
        <w:widowControl w:val="0"/>
        <w:spacing w:before="13" w:line="240" w:lineRule="auto"/>
        <w:ind w:left="389"/>
        <w:rPr>
          <w:rFonts w:ascii="Noto Sans" w:eastAsia="Noto Sans" w:hAnsi="Noto Sans" w:cs="Noto Sans"/>
          <w:i/>
          <w:color w:val="000000"/>
        </w:rPr>
      </w:pPr>
      <w:r>
        <w:t xml:space="preserve">- Carta de </w:t>
      </w:r>
      <w:proofErr w:type="spellStart"/>
      <w:r>
        <w:t>compromís</w:t>
      </w:r>
      <w:proofErr w:type="spellEnd"/>
      <w:r>
        <w:rPr>
          <w:vertAlign w:val="subscript"/>
        </w:rPr>
        <w:t>.</w:t>
      </w:r>
      <w:r>
        <w:rPr>
          <w:vertAlign w:val="superscript"/>
        </w:rPr>
        <w:t xml:space="preserve"> </w:t>
      </w:r>
      <w:r>
        <w:rPr>
          <w:i/>
          <w:vertAlign w:val="superscript"/>
        </w:rPr>
        <w:t>(2)</w:t>
      </w:r>
      <w:r>
        <w:rPr>
          <w:i/>
        </w:rPr>
        <w:t xml:space="preserve"> </w:t>
      </w:r>
    </w:p>
    <w:p w14:paraId="1B06B9B5" w14:textId="77777777" w:rsidR="00A807B5" w:rsidRDefault="00A807B5" w:rsidP="00A807B5">
      <w:pPr>
        <w:pStyle w:val="normal1"/>
        <w:widowControl w:val="0"/>
        <w:spacing w:before="34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C.8. </w:t>
      </w:r>
      <w:proofErr w:type="spellStart"/>
      <w:r>
        <w:rPr>
          <w:rFonts w:ascii="Noto Sans" w:eastAsia="Noto Sans" w:hAnsi="Noto Sans" w:cs="Noto Sans"/>
          <w:color w:val="000000"/>
        </w:rPr>
        <w:t>Digitalització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  </w:t>
      </w:r>
    </w:p>
    <w:p w14:paraId="6C0F2107" w14:textId="77777777" w:rsidR="00A807B5" w:rsidRDefault="00A807B5" w:rsidP="00A807B5">
      <w:pPr>
        <w:pStyle w:val="normal1"/>
        <w:widowControl w:val="0"/>
        <w:spacing w:before="43" w:line="271" w:lineRule="auto"/>
        <w:ind w:left="426" w:right="130" w:hanging="37"/>
        <w:jc w:val="both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noves </w:t>
      </w:r>
      <w:proofErr w:type="spellStart"/>
      <w:r>
        <w:rPr>
          <w:rFonts w:ascii="Noto Sans" w:eastAsia="Noto Sans" w:hAnsi="Noto Sans" w:cs="Noto Sans"/>
          <w:color w:val="000000"/>
        </w:rPr>
        <w:t>tecnologies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 i les normes sobre la </w:t>
      </w:r>
      <w:proofErr w:type="spellStart"/>
      <w:r>
        <w:rPr>
          <w:rFonts w:ascii="Noto Sans" w:eastAsia="Noto Sans" w:hAnsi="Noto Sans" w:cs="Noto Sans"/>
          <w:color w:val="000000"/>
        </w:rPr>
        <w:t>utilització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telèfons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mòbils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dispositius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electrònics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l'ús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ètic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xarxes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digital, </w:t>
      </w:r>
      <w:proofErr w:type="spellStart"/>
      <w:r>
        <w:rPr>
          <w:rFonts w:ascii="Noto Sans" w:eastAsia="Noto Sans" w:hAnsi="Noto Sans" w:cs="Noto Sans"/>
          <w:color w:val="000000"/>
        </w:rPr>
        <w:t>així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garantir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dret</w:t>
      </w:r>
      <w:proofErr w:type="spellEnd"/>
      <w:r>
        <w:rPr>
          <w:rFonts w:ascii="Noto Sans" w:eastAsia="Noto Sans" w:hAnsi="Noto Sans" w:cs="Noto Sans"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imatge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i a la </w:t>
      </w:r>
      <w:proofErr w:type="spellStart"/>
      <w:r>
        <w:rPr>
          <w:rFonts w:ascii="Noto Sans" w:eastAsia="Noto Sans" w:hAnsi="Noto Sans" w:cs="Noto Sans"/>
          <w:color w:val="000000"/>
        </w:rPr>
        <w:t>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dades de </w:t>
      </w:r>
      <w:proofErr w:type="spellStart"/>
      <w:r>
        <w:rPr>
          <w:rFonts w:ascii="Noto Sans" w:eastAsia="Noto Sans" w:hAnsi="Noto Sans" w:cs="Noto Sans"/>
          <w:color w:val="000000"/>
        </w:rPr>
        <w:t>caràcter</w:t>
      </w:r>
      <w:proofErr w:type="spellEnd"/>
      <w:r>
        <w:rPr>
          <w:rFonts w:ascii="Noto Sans" w:eastAsia="Noto Sans" w:hAnsi="Noto Sans" w:cs="Noto Sans"/>
          <w:color w:val="000000"/>
        </w:rPr>
        <w:t xml:space="preserve"> personal.  </w:t>
      </w:r>
    </w:p>
    <w:p w14:paraId="1B73064D" w14:textId="77777777" w:rsidR="00A807B5" w:rsidRDefault="00A807B5" w:rsidP="00A807B5">
      <w:pPr>
        <w:pStyle w:val="normal1"/>
        <w:widowControl w:val="0"/>
        <w:spacing w:before="613" w:line="240" w:lineRule="auto"/>
        <w:rPr>
          <w:color w:val="81D41A"/>
          <w:lang w:val="ca-ES"/>
        </w:rPr>
      </w:pPr>
      <w:r>
        <w:rPr>
          <w:rFonts w:ascii="Noto Sans" w:eastAsia="Noto Sans" w:hAnsi="Noto Sans" w:cs="Noto Sans"/>
          <w:b/>
          <w:color w:val="000000"/>
          <w:lang w:val="ca-ES"/>
        </w:rPr>
        <w:t xml:space="preserve">D. Àmbit curricular </w:t>
      </w:r>
      <w:r>
        <w:rPr>
          <w:rFonts w:ascii="Noto Sans" w:eastAsia="Noto Sans" w:hAnsi="Noto Sans" w:cs="Noto Sans"/>
          <w:i/>
          <w:color w:val="000000"/>
          <w:lang w:val="ca-ES"/>
        </w:rPr>
        <w:t xml:space="preserve">(equivalent a la Concreció Curricular) </w:t>
      </w:r>
    </w:p>
    <w:p w14:paraId="26C57C16" w14:textId="77777777" w:rsidR="00A807B5" w:rsidRDefault="00A807B5" w:rsidP="00A807B5">
      <w:pPr>
        <w:pStyle w:val="normal1"/>
        <w:widowControl w:val="0"/>
        <w:spacing w:line="240" w:lineRule="auto"/>
        <w:rPr>
          <w:rFonts w:ascii="Noto Sans" w:hAnsi="Noto Sans"/>
          <w:color w:val="000000"/>
          <w:lang w:val="ca-ES"/>
        </w:rPr>
      </w:pPr>
    </w:p>
    <w:p w14:paraId="01360FBE" w14:textId="77777777" w:rsidR="00A807B5" w:rsidRDefault="00A807B5" w:rsidP="00A807B5">
      <w:pPr>
        <w:pStyle w:val="normal1"/>
        <w:widowControl w:val="0"/>
        <w:spacing w:line="240" w:lineRule="auto"/>
      </w:pPr>
      <w:r>
        <w:rPr>
          <w:rFonts w:ascii="Noto Sans" w:hAnsi="Noto Sans"/>
          <w:color w:val="000000"/>
          <w:lang w:val="ca-ES"/>
        </w:rPr>
        <w:t>D.1. Oferta educativa del centre.</w:t>
      </w:r>
    </w:p>
    <w:p w14:paraId="1206A4E6" w14:textId="77777777" w:rsidR="00A807B5" w:rsidRDefault="00A807B5" w:rsidP="00A807B5">
      <w:pPr>
        <w:pStyle w:val="normal1"/>
        <w:widowControl w:val="0"/>
        <w:spacing w:line="240" w:lineRule="auto"/>
      </w:pPr>
      <w:r>
        <w:rPr>
          <w:rFonts w:ascii="Noto Sans" w:eastAsia="Noto Sans" w:hAnsi="Noto Sans" w:cs="Noto Sans"/>
          <w:color w:val="000000"/>
          <w:lang w:val="ca-ES"/>
        </w:rPr>
        <w:t xml:space="preserve">En aquest apartat es pot incloure el nombre d’aules autoritzades per nivells. </w:t>
      </w:r>
    </w:p>
    <w:p w14:paraId="23F0B9DD" w14:textId="77777777" w:rsidR="00A807B5" w:rsidRDefault="00A807B5" w:rsidP="00A807B5">
      <w:pPr>
        <w:pStyle w:val="normal1"/>
        <w:widowControl w:val="0"/>
        <w:spacing w:line="240" w:lineRule="auto"/>
        <w:rPr>
          <w:color w:val="000000"/>
          <w:lang w:val="ca-ES"/>
        </w:rPr>
      </w:pPr>
    </w:p>
    <w:p w14:paraId="65171C00" w14:textId="77777777" w:rsidR="00A807B5" w:rsidRDefault="00A807B5" w:rsidP="00A807B5">
      <w:pPr>
        <w:pStyle w:val="normal1"/>
        <w:widowControl w:val="0"/>
        <w:spacing w:line="240" w:lineRule="auto"/>
      </w:pPr>
      <w:r>
        <w:rPr>
          <w:color w:val="000000"/>
          <w:lang w:val="ca-ES"/>
        </w:rPr>
        <w:t xml:space="preserve">D.2. </w:t>
      </w:r>
      <w:r>
        <w:rPr>
          <w:rFonts w:ascii="Noto Sans" w:eastAsia="Noto Sans" w:hAnsi="Noto Sans" w:cs="Noto Sans"/>
          <w:color w:val="000000"/>
          <w:lang w:val="ca-ES"/>
        </w:rPr>
        <w:t>Criteris metodològics i d'organització pedagògica i la manera d'aplicar-los al centre.</w:t>
      </w:r>
    </w:p>
    <w:p w14:paraId="429A23D9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Quina és la nostra línia metodològica del centre? </w:t>
      </w:r>
    </w:p>
    <w:p w14:paraId="2E5E16F2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volem ensenyar? </w:t>
      </w:r>
    </w:p>
    <w:p w14:paraId="6AA316F5" w14:textId="77777777" w:rsidR="00A807B5" w:rsidRDefault="00A807B5" w:rsidP="00A807B5">
      <w:pPr>
        <w:pStyle w:val="normal1"/>
        <w:widowControl w:val="0"/>
        <w:spacing w:line="240" w:lineRule="auto"/>
        <w:rPr>
          <w:rFonts w:ascii="Noto Sans" w:eastAsia="Noto Sans" w:hAnsi="Noto Sans" w:cs="Noto Sans"/>
          <w:color w:val="000000"/>
          <w:lang w:val="ca-ES"/>
        </w:rPr>
      </w:pPr>
    </w:p>
    <w:p w14:paraId="0DB49511" w14:textId="77777777" w:rsidR="00A807B5" w:rsidRDefault="00A807B5" w:rsidP="00A807B5">
      <w:pPr>
        <w:pStyle w:val="normal1"/>
        <w:widowControl w:val="0"/>
        <w:spacing w:line="240" w:lineRule="auto"/>
      </w:pPr>
      <w:r>
        <w:rPr>
          <w:rFonts w:ascii="Noto Sans" w:eastAsia="Noto Sans" w:hAnsi="Noto Sans" w:cs="Noto Sans"/>
          <w:color w:val="000000"/>
          <w:lang w:val="ca-ES"/>
        </w:rPr>
        <w:t xml:space="preserve">D.3. Avaluació: Instruments de recollida i de registre. Informació a les famílies. </w:t>
      </w:r>
    </w:p>
    <w:p w14:paraId="63C75B68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</w:t>
      </w:r>
      <w:proofErr w:type="spellStart"/>
      <w:r>
        <w:rPr>
          <w:rFonts w:ascii="Noto Sans" w:eastAsia="Noto Sans" w:hAnsi="Noto Sans" w:cs="Noto Sans"/>
          <w:color w:val="000000"/>
          <w:lang w:val="ca-ES"/>
        </w:rPr>
        <w:t>avaluam</w:t>
      </w:r>
      <w:proofErr w:type="spellEnd"/>
      <w:r>
        <w:rPr>
          <w:rFonts w:ascii="Noto Sans" w:eastAsia="Noto Sans" w:hAnsi="Noto Sans" w:cs="Noto Sans"/>
          <w:color w:val="000000"/>
          <w:lang w:val="ca-ES"/>
        </w:rPr>
        <w:t xml:space="preserve">?  </w:t>
      </w:r>
    </w:p>
    <w:p w14:paraId="720A8164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Com </w:t>
      </w:r>
      <w:proofErr w:type="spellStart"/>
      <w:r>
        <w:rPr>
          <w:rFonts w:ascii="Noto Sans" w:eastAsia="Noto Sans" w:hAnsi="Noto Sans" w:cs="Noto Sans"/>
          <w:color w:val="000000"/>
          <w:lang w:val="ca-ES"/>
        </w:rPr>
        <w:t>feim</w:t>
      </w:r>
      <w:proofErr w:type="spellEnd"/>
      <w:r>
        <w:rPr>
          <w:rFonts w:ascii="Noto Sans" w:eastAsia="Noto Sans" w:hAnsi="Noto Sans" w:cs="Noto Sans"/>
          <w:color w:val="000000"/>
          <w:lang w:val="ca-ES"/>
        </w:rPr>
        <w:t xml:space="preserve"> els registres?  </w:t>
      </w:r>
    </w:p>
    <w:p w14:paraId="1812C6A7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Quins instruments ens serveixen per avaluar? </w:t>
      </w:r>
    </w:p>
    <w:p w14:paraId="235BA8BF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color w:val="000000"/>
          <w:lang w:val="ca-ES"/>
        </w:rPr>
        <w:t xml:space="preserve">- Com </w:t>
      </w:r>
      <w:proofErr w:type="spellStart"/>
      <w:r>
        <w:rPr>
          <w:color w:val="000000"/>
          <w:lang w:val="ca-ES"/>
        </w:rPr>
        <w:t>informam</w:t>
      </w:r>
      <w:proofErr w:type="spellEnd"/>
      <w:r>
        <w:rPr>
          <w:color w:val="000000"/>
          <w:lang w:val="ca-ES"/>
        </w:rPr>
        <w:t xml:space="preserve"> les famílies?</w:t>
      </w:r>
    </w:p>
    <w:p w14:paraId="0E656415" w14:textId="77777777" w:rsidR="00A807B5" w:rsidRDefault="00A807B5" w:rsidP="00A807B5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color w:val="000000"/>
          <w:lang w:val="ca-ES"/>
        </w:rPr>
      </w:pPr>
    </w:p>
    <w:p w14:paraId="62BD320C" w14:textId="77777777" w:rsidR="00A807B5" w:rsidRDefault="00A807B5" w:rsidP="00A807B5">
      <w:pPr>
        <w:pStyle w:val="normal1"/>
        <w:widowControl w:val="0"/>
        <w:spacing w:line="240" w:lineRule="auto"/>
        <w:ind w:left="43"/>
      </w:pPr>
      <w:r>
        <w:rPr>
          <w:rFonts w:ascii="Noto Sans" w:eastAsia="Noto Sans" w:hAnsi="Noto Sans" w:cs="Noto Sans"/>
          <w:color w:val="000000" w:themeColor="text1"/>
          <w:lang w:val="ca-ES"/>
        </w:rPr>
        <w:t xml:space="preserve">D.4. Programacions didàctiques. </w:t>
      </w:r>
      <w:r>
        <w:rPr>
          <w:rFonts w:ascii="Noto Sans" w:eastAsia="Noto Sans" w:hAnsi="Noto Sans" w:cs="Noto Sans"/>
          <w:i/>
          <w:iCs/>
          <w:color w:val="000000" w:themeColor="text1"/>
          <w:lang w:val="ca-ES"/>
        </w:rPr>
        <w:t>(Formen part de la PGA)</w:t>
      </w:r>
      <w:r>
        <w:rPr>
          <w:rFonts w:ascii="Noto Sans" w:eastAsia="Noto Sans" w:hAnsi="Noto Sans" w:cs="Noto Sans"/>
          <w:color w:val="000000" w:themeColor="text1"/>
          <w:lang w:val="ca-ES"/>
        </w:rPr>
        <w:t xml:space="preserve"> </w:t>
      </w:r>
      <w:r>
        <w:rPr>
          <w:rFonts w:ascii="Noto Sans" w:eastAsia="Noto Sans" w:hAnsi="Noto Sans" w:cs="Noto Sans"/>
          <w:i/>
          <w:iCs/>
          <w:color w:val="000000" w:themeColor="text1"/>
          <w:vertAlign w:val="superscript"/>
          <w:lang w:val="ca-ES"/>
        </w:rPr>
        <w:t>(3) (4)</w:t>
      </w:r>
      <w:r>
        <w:rPr>
          <w:rFonts w:ascii="Noto Sans" w:eastAsia="Noto Sans" w:hAnsi="Noto Sans" w:cs="Noto Sans"/>
          <w:i/>
          <w:iCs/>
          <w:color w:val="000000" w:themeColor="text1"/>
          <w:lang w:val="ca-ES"/>
        </w:rPr>
        <w:t xml:space="preserve"> </w:t>
      </w:r>
      <w:r>
        <w:rPr>
          <w:rFonts w:ascii="Noto Sans" w:eastAsia="Noto Sans" w:hAnsi="Noto Sans" w:cs="Noto Sans"/>
          <w:color w:val="000000" w:themeColor="text1"/>
          <w:lang w:val="ca-ES"/>
        </w:rPr>
        <w:t xml:space="preserve"> </w:t>
      </w:r>
    </w:p>
    <w:p w14:paraId="0F35EDF3" w14:textId="77777777" w:rsidR="00A807B5" w:rsidRDefault="00A807B5" w:rsidP="00A807B5">
      <w:pPr>
        <w:rPr>
          <w:rFonts w:ascii="TimesNewRomanPSMT" w:hAnsi="TimesNewRomanPSMT"/>
          <w:color w:val="000000"/>
          <w:sz w:val="18"/>
        </w:rPr>
      </w:pPr>
    </w:p>
    <w:p w14:paraId="22F632DC" w14:textId="77777777" w:rsidR="00A807B5" w:rsidRDefault="00A807B5" w:rsidP="00A807B5">
      <w:r>
        <w:rPr>
          <w:color w:val="000000"/>
        </w:rPr>
        <w:t xml:space="preserve">D.5. Projectes, plans o programes específics. </w:t>
      </w:r>
    </w:p>
    <w:p w14:paraId="5A09E282" w14:textId="77777777" w:rsidR="00A807B5" w:rsidRDefault="00A807B5" w:rsidP="00A807B5">
      <w:pPr>
        <w:pStyle w:val="normal1"/>
        <w:widowControl w:val="0"/>
        <w:spacing w:line="240" w:lineRule="auto"/>
        <w:ind w:left="389"/>
      </w:pPr>
      <w:r>
        <w:rPr>
          <w:rFonts w:ascii="Noto Sans" w:hAnsi="Noto Sans"/>
          <w:color w:val="000000"/>
          <w:lang w:val="ca-ES"/>
        </w:rPr>
        <w:t xml:space="preserve">- </w:t>
      </w:r>
      <w:r>
        <w:rPr>
          <w:rFonts w:ascii="Noto Sans" w:eastAsia="Noto Sans" w:hAnsi="Noto Sans" w:cs="Noto Sans"/>
          <w:color w:val="000000"/>
          <w:lang w:val="ca-ES"/>
        </w:rPr>
        <w:t xml:space="preserve">Especificar si el centre té algun projecte, pla o programa específic i propi. </w:t>
      </w:r>
      <w:r>
        <w:rPr>
          <w:rFonts w:ascii="Noto Sans" w:eastAsia="Noto Sans" w:hAnsi="Noto Sans" w:cs="Noto Sans"/>
          <w:lang w:val="ca-ES"/>
        </w:rPr>
        <w:t xml:space="preserve">Han de ser projectes, plans o programes específics que estiguin fonamentats en les línies de centre i que es realitzen durant diversos cursos.  </w:t>
      </w:r>
    </w:p>
    <w:p w14:paraId="48438518" w14:textId="77777777" w:rsidR="00A807B5" w:rsidRDefault="00A807B5" w:rsidP="00A807B5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lang w:val="ca-ES"/>
        </w:rPr>
      </w:pPr>
    </w:p>
    <w:p w14:paraId="6155CAD3" w14:textId="77777777" w:rsidR="00A807B5" w:rsidRDefault="00A807B5" w:rsidP="00A807B5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81D41A"/>
          <w:lang w:val="ca-ES"/>
        </w:rPr>
      </w:pPr>
    </w:p>
    <w:p w14:paraId="3352EA14" w14:textId="77777777" w:rsidR="00A807B5" w:rsidRDefault="00A807B5" w:rsidP="00A807B5">
      <w:pPr>
        <w:pStyle w:val="normal1"/>
        <w:widowControl w:val="0"/>
        <w:spacing w:line="240" w:lineRule="auto"/>
        <w:ind w:left="41"/>
      </w:pPr>
      <w:r>
        <w:rPr>
          <w:rFonts w:ascii="Noto Sans" w:eastAsia="Noto Sans" w:hAnsi="Noto Sans" w:cs="Noto Sans"/>
          <w:b/>
          <w:color w:val="000000"/>
        </w:rPr>
        <w:t xml:space="preserve">E.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d’inclusivitat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d’Atenció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la </w:t>
      </w:r>
      <w:proofErr w:type="spellStart"/>
      <w:r>
        <w:rPr>
          <w:rFonts w:ascii="Noto Sans" w:eastAsia="Noto Sans" w:hAnsi="Noto Sans" w:cs="Noto Sans"/>
          <w:i/>
          <w:color w:val="000000"/>
        </w:rPr>
        <w:t>Diversitat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) </w:t>
      </w:r>
    </w:p>
    <w:p w14:paraId="0EEACA8C" w14:textId="77777777" w:rsidR="00A807B5" w:rsidRDefault="00A807B5" w:rsidP="00A807B5">
      <w:pPr>
        <w:pStyle w:val="normal1"/>
        <w:widowControl w:val="0"/>
        <w:spacing w:before="347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E.1. Mesures </w:t>
      </w:r>
      <w:proofErr w:type="spellStart"/>
      <w:r>
        <w:rPr>
          <w:rFonts w:ascii="Noto Sans" w:eastAsia="Noto Sans" w:hAnsi="Noto Sans" w:cs="Noto Sans"/>
          <w:color w:val="000000"/>
        </w:rPr>
        <w:t>ordinàries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específiques de </w:t>
      </w:r>
      <w:proofErr w:type="spellStart"/>
      <w:r>
        <w:rPr>
          <w:rFonts w:ascii="Noto Sans" w:eastAsia="Noto Sans" w:hAnsi="Noto Sans" w:cs="Noto Sans"/>
          <w:color w:val="000000"/>
        </w:rPr>
        <w:t>suport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6069290F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professionals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materials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dels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espais</w:t>
      </w:r>
      <w:proofErr w:type="spellEnd"/>
      <w:r>
        <w:rPr>
          <w:rFonts w:ascii="Noto Sans" w:eastAsia="Noto Sans" w:hAnsi="Noto Sans" w:cs="Noto Sans"/>
          <w:color w:val="000000"/>
        </w:rPr>
        <w:t xml:space="preserve">… </w:t>
      </w:r>
    </w:p>
    <w:p w14:paraId="3D591A3D" w14:textId="77777777" w:rsidR="00A807B5" w:rsidRDefault="00A807B5" w:rsidP="00A807B5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E.2.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1E505E52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 du a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l’EAP</w:t>
      </w:r>
      <w:proofErr w:type="spellEnd"/>
      <w:r>
        <w:rPr>
          <w:rFonts w:ascii="Noto Sans" w:eastAsia="Noto Sans" w:hAnsi="Noto Sans" w:cs="Noto Sans"/>
          <w:color w:val="000000"/>
        </w:rPr>
        <w:t xml:space="preserve">?  (Es </w:t>
      </w:r>
      <w:proofErr w:type="spellStart"/>
      <w:r>
        <w:rPr>
          <w:rFonts w:ascii="Noto Sans" w:eastAsia="Noto Sans" w:hAnsi="Noto Sans" w:cs="Noto Sans"/>
          <w:color w:val="000000"/>
        </w:rPr>
        <w:t>concretarà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anualment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en el Pla </w:t>
      </w:r>
      <w:proofErr w:type="spellStart"/>
      <w:r>
        <w:rPr>
          <w:rFonts w:ascii="Noto Sans" w:eastAsia="Noto Sans" w:hAnsi="Noto Sans" w:cs="Noto Sans"/>
          <w:color w:val="000000"/>
        </w:rPr>
        <w:t>d’actuació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centre.) </w:t>
      </w:r>
    </w:p>
    <w:p w14:paraId="0C3F2032" w14:textId="77777777" w:rsidR="00A807B5" w:rsidRDefault="00A807B5" w:rsidP="00A807B5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E.3.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(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…). </w:t>
      </w:r>
    </w:p>
    <w:p w14:paraId="6CC2DEAD" w14:textId="77777777" w:rsidR="00A807B5" w:rsidRDefault="00A807B5" w:rsidP="00A807B5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té </w:t>
      </w:r>
      <w:proofErr w:type="spellStart"/>
      <w:r>
        <w:rPr>
          <w:rFonts w:ascii="Noto Sans" w:eastAsia="Noto Sans" w:hAnsi="Noto Sans" w:cs="Noto Sans"/>
          <w:color w:val="000000"/>
        </w:rPr>
        <w:t>establertes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municipi</w:t>
      </w:r>
      <w:proofErr w:type="spellEnd"/>
      <w:r>
        <w:rPr>
          <w:rFonts w:ascii="Noto Sans" w:eastAsia="Noto Sans" w:hAnsi="Noto Sans" w:cs="Noto Sans"/>
          <w:color w:val="000000"/>
        </w:rPr>
        <w:t>?</w:t>
      </w:r>
    </w:p>
    <w:p w14:paraId="0AE57BC0" w14:textId="77777777" w:rsidR="00A807B5" w:rsidRDefault="00A807B5" w:rsidP="00A807B5">
      <w:pPr>
        <w:pStyle w:val="normal1"/>
        <w:widowControl w:val="0"/>
        <w:spacing w:before="43" w:line="271" w:lineRule="auto"/>
        <w:ind w:left="389" w:right="583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Existeix</w:t>
      </w:r>
      <w:proofErr w:type="spellEnd"/>
      <w:r>
        <w:rPr>
          <w:rFonts w:ascii="Noto Sans" w:eastAsia="Noto Sans" w:hAnsi="Noto Sans" w:cs="Noto Sans"/>
          <w:color w:val="000000"/>
        </w:rPr>
        <w:t xml:space="preserve"> una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salut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20C9339E" w14:textId="77777777" w:rsidR="00A807B5" w:rsidRDefault="00A807B5" w:rsidP="00A807B5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Estan</w:t>
      </w:r>
      <w:proofErr w:type="spellEnd"/>
      <w:r>
        <w:rPr>
          <w:rFonts w:ascii="Noto Sans" w:eastAsia="Noto Sans" w:hAnsi="Noto Sans" w:cs="Noto Sans"/>
          <w:color w:val="000000"/>
        </w:rPr>
        <w:t xml:space="preserve"> planificades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coordinacions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altres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serveis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externs</w:t>
      </w:r>
      <w:proofErr w:type="spellEnd"/>
      <w:r>
        <w:rPr>
          <w:rFonts w:ascii="Noto Sans" w:eastAsia="Noto Sans" w:hAnsi="Noto Sans" w:cs="Noto Sans"/>
          <w:color w:val="000000"/>
        </w:rPr>
        <w:t xml:space="preserve"> al centre? (per </w:t>
      </w:r>
      <w:proofErr w:type="spellStart"/>
      <w:r>
        <w:rPr>
          <w:rFonts w:ascii="Noto Sans" w:eastAsia="Noto Sans" w:hAnsi="Noto Sans" w:cs="Noto Sans"/>
          <w:color w:val="000000"/>
        </w:rPr>
        <w:t>exemple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policia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tutor...) </w:t>
      </w:r>
    </w:p>
    <w:p w14:paraId="61CDF715" w14:textId="77777777" w:rsidR="00A807B5" w:rsidRDefault="00A807B5" w:rsidP="00A807B5">
      <w:pPr>
        <w:pStyle w:val="normal1"/>
        <w:widowControl w:val="0"/>
        <w:spacing w:before="13" w:line="271" w:lineRule="auto"/>
        <w:ind w:left="745" w:right="132" w:hanging="356"/>
        <w:rPr>
          <w:rFonts w:ascii="Noto Sans" w:eastAsia="Noto Sans" w:hAnsi="Noto Sans" w:cs="Noto Sans"/>
          <w:color w:val="000000"/>
        </w:rPr>
      </w:pPr>
    </w:p>
    <w:p w14:paraId="358CD3CB" w14:textId="77777777" w:rsidR="00A807B5" w:rsidRDefault="00A807B5" w:rsidP="00A807B5">
      <w:pPr>
        <w:pStyle w:val="normal1"/>
        <w:widowControl w:val="0"/>
        <w:spacing w:line="271" w:lineRule="auto"/>
        <w:ind w:left="389" w:right="132" w:hanging="34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E.4.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dones.  </w:t>
      </w:r>
    </w:p>
    <w:p w14:paraId="76A5F38D" w14:textId="77777777" w:rsidR="00A807B5" w:rsidRDefault="00A807B5" w:rsidP="00A807B5">
      <w:pPr>
        <w:pStyle w:val="normal1"/>
        <w:widowControl w:val="0"/>
        <w:spacing w:line="271" w:lineRule="auto"/>
        <w:ind w:left="426" w:right="132" w:hanging="38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mesures de </w:t>
      </w:r>
      <w:proofErr w:type="spellStart"/>
      <w:r>
        <w:rPr>
          <w:rFonts w:ascii="Noto Sans" w:eastAsia="Noto Sans" w:hAnsi="Noto Sans" w:cs="Noto Sans"/>
          <w:color w:val="000000"/>
        </w:rPr>
        <w:t>promoció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igualtat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</w:t>
      </w:r>
      <w:proofErr w:type="spellStart"/>
      <w:r>
        <w:rPr>
          <w:rFonts w:ascii="Noto Sans" w:eastAsia="Noto Sans" w:hAnsi="Noto Sans" w:cs="Noto Sans"/>
          <w:color w:val="000000"/>
        </w:rPr>
        <w:t>homes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dones </w:t>
      </w:r>
      <w:proofErr w:type="spellStart"/>
      <w:r>
        <w:rPr>
          <w:rFonts w:ascii="Noto Sans" w:eastAsia="Noto Sans" w:hAnsi="Noto Sans" w:cs="Noto Sans"/>
          <w:color w:val="000000"/>
        </w:rPr>
        <w:t>duu</w:t>
      </w:r>
      <w:proofErr w:type="spellEnd"/>
      <w:r>
        <w:rPr>
          <w:rFonts w:ascii="Noto Sans" w:eastAsia="Noto Sans" w:hAnsi="Noto Sans" w:cs="Noto Sans"/>
          <w:color w:val="000000"/>
        </w:rPr>
        <w:t xml:space="preserve"> a   </w:t>
      </w:r>
      <w:proofErr w:type="spellStart"/>
      <w:r>
        <w:rPr>
          <w:rFonts w:ascii="Noto Sans" w:eastAsia="Noto Sans" w:hAnsi="Noto Sans" w:cs="Noto Sans"/>
          <w:color w:val="000000"/>
        </w:rPr>
        <w:t>terme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centre? </w:t>
      </w:r>
    </w:p>
    <w:p w14:paraId="577D5C23" w14:textId="77777777" w:rsidR="00A807B5" w:rsidRDefault="00A807B5" w:rsidP="00935386">
      <w:pPr>
        <w:pStyle w:val="normal1"/>
        <w:widowControl w:val="0"/>
        <w:spacing w:before="13" w:line="240" w:lineRule="auto"/>
        <w:ind w:left="720" w:hanging="331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participar tota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 </w:t>
      </w:r>
    </w:p>
    <w:p w14:paraId="7F44848D" w14:textId="77777777" w:rsidR="00A807B5" w:rsidRDefault="00A807B5" w:rsidP="00A807B5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lastRenderedPageBreak/>
        <w:t xml:space="preserve">F.  </w:t>
      </w:r>
      <w:proofErr w:type="spellStart"/>
      <w:r>
        <w:rPr>
          <w:rFonts w:ascii="Noto Sans" w:eastAsia="Noto Sans" w:hAnsi="Noto Sans" w:cs="Noto Sans"/>
          <w:b/>
          <w:color w:val="000000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b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tutorial i de </w:t>
      </w:r>
      <w:proofErr w:type="spellStart"/>
      <w:r>
        <w:rPr>
          <w:rFonts w:ascii="Noto Sans" w:eastAsia="Noto Sans" w:hAnsi="Noto Sans" w:cs="Noto Sans"/>
          <w:b/>
          <w:color w:val="000000"/>
        </w:rPr>
        <w:t>dinamització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b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color w:val="000000"/>
        </w:rPr>
        <w:t>comunitat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educativa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equivalent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al Pla </w:t>
      </w:r>
      <w:proofErr w:type="spellStart"/>
      <w:r>
        <w:rPr>
          <w:rFonts w:ascii="Noto Sans" w:eastAsia="Noto Sans" w:hAnsi="Noto Sans" w:cs="Noto Sans"/>
          <w:i/>
          <w:color w:val="000000"/>
        </w:rPr>
        <w:t>d’Acció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Tutorial</w:t>
      </w:r>
      <w:r>
        <w:rPr>
          <w:rFonts w:ascii="Noto Sans" w:eastAsia="Noto Sans" w:hAnsi="Noto Sans" w:cs="Noto Sans"/>
          <w:color w:val="000000"/>
        </w:rPr>
        <w:t>)</w:t>
      </w:r>
    </w:p>
    <w:p w14:paraId="029E0D43" w14:textId="77777777" w:rsidR="00A807B5" w:rsidRDefault="00A807B5" w:rsidP="00A807B5">
      <w:pPr>
        <w:pStyle w:val="normal1"/>
        <w:widowControl w:val="0"/>
        <w:spacing w:before="643"/>
        <w:ind w:left="34" w:right="130" w:firstLine="7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F.1.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al centre.  </w:t>
      </w:r>
    </w:p>
    <w:p w14:paraId="046F7685" w14:textId="77777777" w:rsidR="00A807B5" w:rsidRDefault="00A807B5" w:rsidP="00A807B5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generals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pretén</w:t>
      </w:r>
      <w:proofErr w:type="spellEnd"/>
      <w:r>
        <w:rPr>
          <w:rFonts w:ascii="Noto Sans" w:eastAsia="Noto Sans" w:hAnsi="Noto Sans" w:cs="Noto Sans"/>
          <w:color w:val="000000"/>
        </w:rPr>
        <w:t xml:space="preserve"> el centre per a </w:t>
      </w:r>
      <w:proofErr w:type="spellStart"/>
      <w:r>
        <w:rPr>
          <w:rFonts w:ascii="Noto Sans" w:eastAsia="Noto Sans" w:hAnsi="Noto Sans" w:cs="Noto Sans"/>
          <w:color w:val="000000"/>
        </w:rPr>
        <w:t>treballar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l'acció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tutorial? </w:t>
      </w:r>
    </w:p>
    <w:p w14:paraId="4322821E" w14:textId="77777777" w:rsidR="00A807B5" w:rsidRDefault="00A807B5" w:rsidP="00A807B5">
      <w:pPr>
        <w:pStyle w:val="normal1"/>
        <w:widowControl w:val="0"/>
        <w:spacing w:before="10" w:line="271" w:lineRule="auto"/>
        <w:ind w:left="389" w:right="1609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I a les </w:t>
      </w:r>
      <w:proofErr w:type="spellStart"/>
      <w:r>
        <w:rPr>
          <w:rFonts w:ascii="Noto Sans" w:eastAsia="Noto Sans" w:hAnsi="Noto Sans" w:cs="Noto Sans"/>
          <w:color w:val="000000"/>
        </w:rPr>
        <w:t>aules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1DE69368" w14:textId="77777777" w:rsidR="00A807B5" w:rsidRDefault="00A807B5" w:rsidP="00A807B5">
      <w:pPr>
        <w:pStyle w:val="normal1"/>
        <w:widowControl w:val="0"/>
        <w:spacing w:before="31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F.2. </w:t>
      </w:r>
      <w:proofErr w:type="spellStart"/>
      <w:r>
        <w:rPr>
          <w:rFonts w:ascii="Noto Sans" w:eastAsia="Noto Sans" w:hAnsi="Noto Sans" w:cs="Noto Sans"/>
          <w:color w:val="000000"/>
        </w:rPr>
        <w:t>Línies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treball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31B1B128" w14:textId="77777777" w:rsidR="00A807B5" w:rsidRDefault="00A807B5" w:rsidP="00A807B5">
      <w:pPr>
        <w:pStyle w:val="normal1"/>
        <w:widowControl w:val="0"/>
        <w:spacing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 arribar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informació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08E6241A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0003A163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reunions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col·lectives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tutories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individuals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fan al centre?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s’organitzen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2652FF53" w14:textId="77777777" w:rsidR="00A807B5" w:rsidRDefault="00A807B5" w:rsidP="00A807B5">
      <w:pPr>
        <w:pStyle w:val="normal1"/>
        <w:widowControl w:val="0"/>
        <w:spacing w:before="3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F.3.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educativa.  </w:t>
      </w:r>
    </w:p>
    <w:p w14:paraId="5919DB02" w14:textId="77777777" w:rsidR="00A807B5" w:rsidRDefault="00A807B5" w:rsidP="00A807B5">
      <w:pPr>
        <w:pStyle w:val="normal1"/>
        <w:widowControl w:val="0"/>
        <w:spacing w:before="43" w:line="271" w:lineRule="auto"/>
        <w:ind w:left="389" w:right="77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participa el centre en </w:t>
      </w:r>
      <w:proofErr w:type="spellStart"/>
      <w:r>
        <w:rPr>
          <w:rFonts w:ascii="Noto Sans" w:eastAsia="Noto Sans" w:hAnsi="Noto Sans" w:cs="Noto Sans"/>
          <w:color w:val="000000"/>
        </w:rPr>
        <w:t>actes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culturals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lúdics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socials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educatius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l’entorn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4FF3CACF" w14:textId="77777777" w:rsidR="00A807B5" w:rsidRDefault="00A807B5" w:rsidP="00A807B5">
      <w:pPr>
        <w:pStyle w:val="normal1"/>
        <w:widowControl w:val="0"/>
        <w:spacing w:before="43" w:line="271" w:lineRule="auto"/>
        <w:ind w:left="389" w:right="774"/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es fomenta la </w:t>
      </w:r>
      <w:proofErr w:type="spellStart"/>
      <w:r>
        <w:rPr>
          <w:rFonts w:ascii="Noto Sans" w:eastAsia="Noto Sans" w:hAnsi="Noto Sans" w:cs="Noto Sans"/>
          <w:color w:val="000000"/>
        </w:rPr>
        <w:t>col·laboració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educativa? </w:t>
      </w:r>
    </w:p>
    <w:p w14:paraId="56B838B8" w14:textId="77777777" w:rsidR="00A807B5" w:rsidRDefault="00A807B5" w:rsidP="00A807B5">
      <w:pPr>
        <w:pStyle w:val="normal1"/>
        <w:widowControl w:val="0"/>
        <w:spacing w:before="613" w:line="240" w:lineRule="auto"/>
        <w:ind w:left="34"/>
      </w:pPr>
      <w:r>
        <w:rPr>
          <w:rFonts w:ascii="Noto Sans" w:eastAsia="Noto Sans" w:hAnsi="Noto Sans" w:cs="Noto Sans"/>
          <w:b/>
          <w:color w:val="000000"/>
          <w:lang w:val="en-US"/>
        </w:rPr>
        <w:t xml:space="preserve">G. </w:t>
      </w:r>
      <w:proofErr w:type="spellStart"/>
      <w:r>
        <w:rPr>
          <w:rFonts w:ascii="Noto Sans" w:eastAsia="Noto Sans" w:hAnsi="Noto Sans" w:cs="Noto Sans"/>
          <w:b/>
          <w:color w:val="000000"/>
          <w:lang w:val="en-US"/>
        </w:rPr>
        <w:t>Àmbit</w:t>
      </w:r>
      <w:proofErr w:type="spellEnd"/>
      <w:r>
        <w:rPr>
          <w:rFonts w:ascii="Noto Sans" w:eastAsia="Noto Sans" w:hAnsi="Noto Sans" w:cs="Noto Sans"/>
          <w:b/>
          <w:color w:val="000000"/>
          <w:lang w:val="en-US"/>
        </w:rPr>
        <w:t xml:space="preserve"> linguistic </w:t>
      </w:r>
      <w:r>
        <w:rPr>
          <w:rFonts w:ascii="Noto Sans" w:eastAsia="Noto Sans" w:hAnsi="Noto Sans" w:cs="Noto Sans"/>
          <w:color w:val="000000"/>
          <w:lang w:val="en-US"/>
        </w:rPr>
        <w:t>(</w:t>
      </w:r>
      <w:r>
        <w:rPr>
          <w:rFonts w:ascii="Noto Sans" w:eastAsia="Noto Sans" w:hAnsi="Noto Sans" w:cs="Noto Sans"/>
          <w:i/>
          <w:color w:val="000000"/>
          <w:lang w:val="en-US"/>
        </w:rPr>
        <w:t xml:space="preserve">equivalent al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  <w:lang w:val="en-US"/>
        </w:rPr>
        <w:t>Lingüístic</w:t>
      </w:r>
      <w:proofErr w:type="spellEnd"/>
      <w:r>
        <w:rPr>
          <w:rFonts w:ascii="Noto Sans" w:eastAsia="Noto Sans" w:hAnsi="Noto Sans" w:cs="Noto Sans"/>
          <w:i/>
          <w:color w:val="000000"/>
          <w:lang w:val="en-US"/>
        </w:rPr>
        <w:t xml:space="preserve"> de Centre) </w:t>
      </w:r>
    </w:p>
    <w:p w14:paraId="7464DCA8" w14:textId="77777777" w:rsidR="00A807B5" w:rsidRDefault="00A807B5" w:rsidP="00A807B5">
      <w:pPr>
        <w:pStyle w:val="normal1"/>
        <w:widowControl w:val="0"/>
        <w:spacing w:before="47" w:line="240" w:lineRule="auto"/>
        <w:ind w:left="35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G.1. Model </w:t>
      </w:r>
      <w:proofErr w:type="spellStart"/>
      <w:r>
        <w:rPr>
          <w:rFonts w:ascii="Noto Sans" w:eastAsia="Noto Sans" w:hAnsi="Noto Sans" w:cs="Noto Sans"/>
          <w:color w:val="000000"/>
        </w:rPr>
        <w:t>lingüístic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(5)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5C7215DC" w14:textId="77777777" w:rsidR="00A807B5" w:rsidRDefault="00A807B5" w:rsidP="00A807B5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castellana? </w:t>
      </w:r>
    </w:p>
    <w:p w14:paraId="1FBD8A71" w14:textId="77777777" w:rsidR="00A807B5" w:rsidRDefault="00A807B5" w:rsidP="00A807B5">
      <w:pPr>
        <w:pStyle w:val="normal1"/>
        <w:widowControl w:val="0"/>
        <w:spacing w:before="49" w:line="271" w:lineRule="auto"/>
        <w:ind w:left="389" w:right="1768"/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r>
        <w:rPr>
          <w:rFonts w:ascii="Noto Sans" w:eastAsia="Noto Sans" w:hAnsi="Noto Sans" w:cs="Noto Sans"/>
          <w:color w:val="000000"/>
        </w:rPr>
        <w:t xml:space="preserve">Quin </w:t>
      </w:r>
      <w:proofErr w:type="spellStart"/>
      <w:r>
        <w:rPr>
          <w:rFonts w:ascii="Noto Sans" w:eastAsia="Noto Sans" w:hAnsi="Noto Sans" w:cs="Noto Sans"/>
          <w:color w:val="000000"/>
        </w:rPr>
        <w:t>tractament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feim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estrangera</w:t>
      </w:r>
      <w:proofErr w:type="spellEnd"/>
      <w:r>
        <w:rPr>
          <w:rFonts w:ascii="Noto Sans" w:eastAsia="Noto Sans" w:hAnsi="Noto Sans" w:cs="Noto Sans"/>
          <w:color w:val="000000"/>
        </w:rPr>
        <w:t xml:space="preserve">? (Si </w:t>
      </w:r>
      <w:proofErr w:type="spellStart"/>
      <w:r>
        <w:rPr>
          <w:rFonts w:ascii="Noto Sans" w:eastAsia="Noto Sans" w:hAnsi="Noto Sans" w:cs="Noto Sans"/>
          <w:color w:val="000000"/>
        </w:rPr>
        <w:t>s'escau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4574CBA5" w14:textId="77777777" w:rsidR="00A807B5" w:rsidRDefault="00A807B5" w:rsidP="00A807B5">
      <w:pPr>
        <w:pStyle w:val="normal1"/>
        <w:widowControl w:val="0"/>
        <w:spacing w:before="313" w:line="271" w:lineRule="auto"/>
        <w:ind w:left="567" w:right="134" w:hanging="53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G.2. </w:t>
      </w:r>
      <w:proofErr w:type="spellStart"/>
      <w:r>
        <w:rPr>
          <w:rFonts w:ascii="Noto Sans" w:eastAsia="Noto Sans" w:hAnsi="Noto Sans" w:cs="Noto Sans"/>
          <w:color w:val="000000"/>
        </w:rPr>
        <w:t>Objectius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relació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oficials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normalització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lingüística. </w:t>
      </w:r>
    </w:p>
    <w:p w14:paraId="2CB5546E" w14:textId="77777777" w:rsidR="00A807B5" w:rsidRDefault="00A807B5" w:rsidP="00A807B5">
      <w:pPr>
        <w:pStyle w:val="normal1"/>
        <w:widowControl w:val="0"/>
        <w:spacing w:before="313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G.3. </w:t>
      </w:r>
      <w:proofErr w:type="spellStart"/>
      <w:r>
        <w:rPr>
          <w:rFonts w:ascii="Noto Sans" w:eastAsia="Noto Sans" w:hAnsi="Noto Sans" w:cs="Noto Sans"/>
          <w:color w:val="000000"/>
        </w:rPr>
        <w:t>Ús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en el centre. </w:t>
      </w:r>
    </w:p>
    <w:p w14:paraId="4374D17C" w14:textId="77777777" w:rsidR="00A807B5" w:rsidRDefault="00A807B5" w:rsidP="00A807B5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 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treballam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vertebradora de </w:t>
      </w:r>
      <w:proofErr w:type="spellStart"/>
      <w:r>
        <w:rPr>
          <w:rFonts w:ascii="Noto Sans" w:eastAsia="Noto Sans" w:hAnsi="Noto Sans" w:cs="Noto Sans"/>
          <w:color w:val="000000"/>
        </w:rPr>
        <w:t>l’activitat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 en el centre?</w:t>
      </w:r>
    </w:p>
    <w:p w14:paraId="73954D7F" w14:textId="77777777" w:rsidR="00A807B5" w:rsidRDefault="00A807B5" w:rsidP="00A807B5">
      <w:pPr>
        <w:pStyle w:val="normal1"/>
        <w:widowControl w:val="0"/>
        <w:spacing w:before="43" w:line="269" w:lineRule="auto"/>
        <w:ind w:left="403" w:right="378" w:hanging="14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s’empra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l’àmbit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i de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centre?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(6)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41CAFDF8" w14:textId="77777777" w:rsidR="00A807B5" w:rsidRDefault="00A807B5" w:rsidP="00A807B5">
      <w:pPr>
        <w:pStyle w:val="normal1"/>
        <w:widowControl w:val="0"/>
        <w:spacing w:before="320" w:line="240" w:lineRule="auto"/>
        <w:ind w:left="35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G.4. </w:t>
      </w:r>
      <w:proofErr w:type="spellStart"/>
      <w:r>
        <w:rPr>
          <w:rFonts w:ascii="Noto Sans" w:eastAsia="Noto Sans" w:hAnsi="Noto Sans" w:cs="Noto Sans"/>
          <w:color w:val="000000"/>
        </w:rPr>
        <w:t>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llengües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37DDE40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són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plantejaments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didàctics</w:t>
      </w:r>
      <w:proofErr w:type="spellEnd"/>
      <w:r>
        <w:rPr>
          <w:rFonts w:ascii="Noto Sans" w:eastAsia="Noto Sans" w:hAnsi="Noto Sans" w:cs="Noto Sans"/>
          <w:color w:val="000000"/>
        </w:rPr>
        <w:t xml:space="preserve">? </w:t>
      </w:r>
    </w:p>
    <w:p w14:paraId="2EC3F7D8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Quins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metodològics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tenim</w:t>
      </w:r>
      <w:proofErr w:type="spellEnd"/>
      <w:r>
        <w:rPr>
          <w:rFonts w:ascii="Noto Sans" w:eastAsia="Noto Sans" w:hAnsi="Noto Sans" w:cs="Noto Sans"/>
          <w:color w:val="000000"/>
        </w:rPr>
        <w:t xml:space="preserve">?  </w:t>
      </w:r>
    </w:p>
    <w:p w14:paraId="2F07F4F5" w14:textId="77777777" w:rsidR="00A807B5" w:rsidRDefault="00A807B5" w:rsidP="00A807B5">
      <w:pPr>
        <w:pStyle w:val="normal1"/>
        <w:widowControl w:val="0"/>
        <w:spacing w:before="43" w:line="240" w:lineRule="auto"/>
        <w:ind w:left="389"/>
        <w:rPr>
          <w:rFonts w:ascii="Noto Sans" w:eastAsia="Noto Sans" w:hAnsi="Noto Sans" w:cs="Noto Sans"/>
          <w:color w:val="000000"/>
        </w:rPr>
      </w:pPr>
    </w:p>
    <w:p w14:paraId="5F4D2C86" w14:textId="77777777" w:rsidR="00A807B5" w:rsidRDefault="00A807B5" w:rsidP="00A807B5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G.5. </w:t>
      </w:r>
      <w:proofErr w:type="spellStart"/>
      <w:r>
        <w:rPr>
          <w:rFonts w:ascii="Noto Sans" w:eastAsia="Noto Sans" w:hAnsi="Noto Sans" w:cs="Noto Sans"/>
          <w:color w:val="000000"/>
        </w:rPr>
        <w:t>Criteris</w:t>
      </w:r>
      <w:proofErr w:type="spellEnd"/>
      <w:r>
        <w:rPr>
          <w:rFonts w:ascii="Noto Sans" w:eastAsia="Noto Sans" w:hAnsi="Noto Sans" w:cs="Noto Sans"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color w:val="000000"/>
        </w:rPr>
        <w:t>l’atenció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específica </w:t>
      </w:r>
      <w:proofErr w:type="spellStart"/>
      <w:r>
        <w:rPr>
          <w:rFonts w:ascii="Noto Sans" w:eastAsia="Noto Sans" w:hAnsi="Noto Sans" w:cs="Noto Sans"/>
          <w:color w:val="000000"/>
        </w:rPr>
        <w:t>d’alumnes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d’incorporació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tardana i les </w:t>
      </w:r>
      <w:proofErr w:type="spellStart"/>
      <w:r>
        <w:rPr>
          <w:rFonts w:ascii="Noto Sans" w:eastAsia="Noto Sans" w:hAnsi="Noto Sans" w:cs="Noto Sans"/>
          <w:color w:val="000000"/>
        </w:rPr>
        <w:t>seves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2EB2027F" w14:textId="77777777" w:rsidR="00A807B5" w:rsidRDefault="00A807B5" w:rsidP="00A807B5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catalana? </w:t>
      </w:r>
    </w:p>
    <w:p w14:paraId="7E16989A" w14:textId="77777777" w:rsidR="00A807B5" w:rsidRDefault="00A807B5" w:rsidP="00A807B5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     </w:t>
      </w:r>
      <w:r>
        <w:rPr>
          <w:rFonts w:ascii="Noto Sans" w:hAnsi="Noto Sans"/>
          <w:color w:val="000000"/>
        </w:rPr>
        <w:t xml:space="preserve">-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atenem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alumnes i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desconeixement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i de la castellana? </w:t>
      </w:r>
    </w:p>
    <w:p w14:paraId="43E93D50" w14:textId="77777777" w:rsidR="00A807B5" w:rsidRDefault="00A807B5" w:rsidP="00A807B5">
      <w:pPr>
        <w:pStyle w:val="normal1"/>
        <w:widowControl w:val="0"/>
        <w:spacing w:line="271" w:lineRule="auto"/>
        <w:ind w:left="389" w:right="136" w:hanging="353"/>
        <w:rPr>
          <w:rFonts w:ascii="Noto Sans" w:eastAsia="Noto Sans" w:hAnsi="Noto Sans" w:cs="Noto Sans"/>
          <w:color w:val="000000"/>
        </w:rPr>
      </w:pPr>
    </w:p>
    <w:p w14:paraId="65E1F928" w14:textId="77777777" w:rsidR="00A807B5" w:rsidRDefault="00A807B5" w:rsidP="00A807B5">
      <w:pPr>
        <w:pStyle w:val="normal1"/>
        <w:widowControl w:val="0"/>
        <w:spacing w:line="240" w:lineRule="auto"/>
        <w:ind w:left="41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H. Pla de </w:t>
      </w:r>
      <w:proofErr w:type="spellStart"/>
      <w:r>
        <w:rPr>
          <w:rFonts w:ascii="Noto Sans" w:eastAsia="Noto Sans" w:hAnsi="Noto Sans" w:cs="Noto Sans"/>
          <w:b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autoprotecció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</w:p>
    <w:p w14:paraId="29205E3B" w14:textId="77777777" w:rsidR="00A807B5" w:rsidRDefault="00A807B5" w:rsidP="00A807B5">
      <w:pPr>
        <w:pStyle w:val="normal1"/>
        <w:widowControl w:val="0"/>
        <w:spacing w:before="43" w:line="240" w:lineRule="auto"/>
        <w:ind w:left="4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H.1. </w:t>
      </w:r>
      <w:proofErr w:type="spellStart"/>
      <w:r>
        <w:rPr>
          <w:rFonts w:ascii="Noto Sans" w:eastAsia="Noto Sans" w:hAnsi="Noto Sans" w:cs="Noto Sans"/>
          <w:color w:val="000000"/>
        </w:rPr>
        <w:t>Resposta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situacions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contingència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59CBCA16" w14:textId="77777777" w:rsidR="00A807B5" w:rsidRDefault="00A807B5" w:rsidP="00A807B5">
      <w:pPr>
        <w:pStyle w:val="normal1"/>
        <w:widowControl w:val="0"/>
        <w:spacing w:before="43" w:line="271" w:lineRule="auto"/>
        <w:ind w:left="39" w:right="130" w:firstLine="4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H.2. Pla </w:t>
      </w:r>
      <w:proofErr w:type="spellStart"/>
      <w:r>
        <w:rPr>
          <w:rFonts w:ascii="Noto Sans" w:eastAsia="Noto Sans" w:hAnsi="Noto Sans" w:cs="Noto Sans"/>
          <w:color w:val="000000"/>
        </w:rPr>
        <w:t>d'autoprotecció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mecanismes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mitjans</w:t>
      </w:r>
      <w:proofErr w:type="spellEnd"/>
      <w:r>
        <w:rPr>
          <w:rFonts w:ascii="Noto Sans" w:eastAsia="Noto Sans" w:hAnsi="Noto Sans" w:cs="Noto Sans"/>
          <w:color w:val="000000"/>
        </w:rPr>
        <w:t xml:space="preserve"> disponibles per </w:t>
      </w:r>
      <w:proofErr w:type="spellStart"/>
      <w:r>
        <w:rPr>
          <w:rFonts w:ascii="Noto Sans" w:eastAsia="Noto Sans" w:hAnsi="Noto Sans" w:cs="Noto Sans"/>
          <w:color w:val="000000"/>
        </w:rPr>
        <w:t>fer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front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qualsevol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incidència</w:t>
      </w:r>
      <w:proofErr w:type="spellEnd"/>
      <w:r>
        <w:rPr>
          <w:rFonts w:ascii="Noto Sans" w:eastAsia="Noto Sans" w:hAnsi="Noto Sans" w:cs="Noto Sans"/>
          <w:color w:val="000000"/>
        </w:rPr>
        <w:t xml:space="preserve"> que </w:t>
      </w:r>
      <w:proofErr w:type="spellStart"/>
      <w:r>
        <w:rPr>
          <w:rFonts w:ascii="Noto Sans" w:eastAsia="Noto Sans" w:hAnsi="Noto Sans" w:cs="Noto Sans"/>
          <w:color w:val="000000"/>
        </w:rPr>
        <w:t>afecti</w:t>
      </w:r>
      <w:proofErr w:type="spellEnd"/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seguretat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instal·lacions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centre.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simulacre</w:t>
      </w:r>
      <w:proofErr w:type="spellEnd"/>
      <w:r>
        <w:rPr>
          <w:rFonts w:ascii="Noto Sans" w:eastAsia="Noto Sans" w:hAnsi="Noto Sans" w:cs="Noto Sans"/>
          <w:color w:val="000000"/>
        </w:rPr>
        <w:t xml:space="preserve">.  </w:t>
      </w:r>
    </w:p>
    <w:p w14:paraId="7A1480DC" w14:textId="77777777" w:rsidR="00A807B5" w:rsidRDefault="00A807B5" w:rsidP="00A807B5">
      <w:pPr>
        <w:pStyle w:val="normal1"/>
        <w:widowControl w:val="0"/>
        <w:spacing w:before="313" w:line="271" w:lineRule="auto"/>
        <w:ind w:left="41" w:right="604" w:hanging="12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 xml:space="preserve">I. </w:t>
      </w:r>
      <w:proofErr w:type="spellStart"/>
      <w:r>
        <w:rPr>
          <w:rFonts w:ascii="Noto Sans" w:eastAsia="Noto Sans" w:hAnsi="Noto Sans" w:cs="Noto Sans"/>
          <w:b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mesures de </w:t>
      </w:r>
      <w:proofErr w:type="spellStart"/>
      <w:r>
        <w:rPr>
          <w:rFonts w:ascii="Noto Sans" w:eastAsia="Noto Sans" w:hAnsi="Noto Sans" w:cs="Noto Sans"/>
          <w:b/>
          <w:color w:val="000000"/>
        </w:rPr>
        <w:t>seguiment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, de </w:t>
      </w:r>
      <w:proofErr w:type="spellStart"/>
      <w:r>
        <w:rPr>
          <w:rFonts w:ascii="Noto Sans" w:eastAsia="Noto Sans" w:hAnsi="Noto Sans" w:cs="Noto Sans"/>
          <w:b/>
          <w:color w:val="000000"/>
        </w:rPr>
        <w:t>revisió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b/>
          <w:color w:val="000000"/>
        </w:rPr>
        <w:t>difusió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b/>
          <w:color w:val="000000"/>
        </w:rPr>
        <w:t>projecte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b/>
          <w:color w:val="000000"/>
        </w:rPr>
        <w:t>educatiu</w:t>
      </w:r>
      <w:proofErr w:type="spellEnd"/>
      <w:r>
        <w:rPr>
          <w:rFonts w:ascii="Noto Sans" w:eastAsia="Noto Sans" w:hAnsi="Noto Sans" w:cs="Noto Sans"/>
          <w:b/>
          <w:color w:val="000000"/>
        </w:rPr>
        <w:t xml:space="preserve"> de centre </w:t>
      </w:r>
      <w:r>
        <w:rPr>
          <w:rFonts w:ascii="Noto Sans" w:eastAsia="Noto Sans" w:hAnsi="Noto Sans" w:cs="Noto Sans"/>
          <w:i/>
          <w:color w:val="000000"/>
          <w:vertAlign w:val="superscript"/>
        </w:rPr>
        <w:t>(7)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7FA07413" w14:textId="77777777" w:rsidR="00A807B5" w:rsidRDefault="00A807B5" w:rsidP="00A807B5">
      <w:pPr>
        <w:pStyle w:val="normal1"/>
        <w:widowControl w:val="0"/>
        <w:spacing w:before="19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I.1. </w:t>
      </w:r>
      <w:proofErr w:type="spellStart"/>
      <w:r>
        <w:rPr>
          <w:rFonts w:ascii="Noto Sans" w:eastAsia="Noto Sans" w:hAnsi="Noto Sans" w:cs="Noto Sans"/>
          <w:color w:val="000000"/>
        </w:rPr>
        <w:t>Organització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seguiment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la </w:t>
      </w:r>
      <w:proofErr w:type="spellStart"/>
      <w:r>
        <w:rPr>
          <w:rFonts w:ascii="Noto Sans" w:eastAsia="Noto Sans" w:hAnsi="Noto Sans" w:cs="Noto Sans"/>
          <w:color w:val="000000"/>
        </w:rPr>
        <w:t>revisió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PEC. </w:t>
      </w:r>
    </w:p>
    <w:p w14:paraId="4991FC5B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I.2. Mesures per a la </w:t>
      </w:r>
      <w:proofErr w:type="spellStart"/>
      <w:r>
        <w:rPr>
          <w:rFonts w:ascii="Noto Sans" w:eastAsia="Noto Sans" w:hAnsi="Noto Sans" w:cs="Noto Sans"/>
          <w:color w:val="000000"/>
        </w:rPr>
        <w:t>seva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difusió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</w:p>
    <w:p w14:paraId="008B07DA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70B8F309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02508CFF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673DC0DE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471CE143" w14:textId="77777777" w:rsidR="00A807B5" w:rsidRDefault="00A807B5" w:rsidP="00A807B5">
      <w:pPr>
        <w:pStyle w:val="normal1"/>
        <w:widowControl w:val="0"/>
        <w:spacing w:before="43" w:line="240" w:lineRule="auto"/>
        <w:ind w:left="30"/>
        <w:rPr>
          <w:rFonts w:ascii="Noto Sans" w:eastAsia="Noto Sans" w:hAnsi="Noto Sans" w:cs="Noto Sans"/>
          <w:color w:val="000000"/>
        </w:rPr>
      </w:pPr>
    </w:p>
    <w:p w14:paraId="53A95B5F" w14:textId="77777777" w:rsidR="00A807B5" w:rsidRDefault="00A807B5">
      <w:pPr>
        <w:widowControl w:val="0"/>
        <w:rPr>
          <w:b/>
          <w:color w:val="000000"/>
          <w:szCs w:val="22"/>
          <w:lang w:val="es-ES"/>
        </w:rPr>
      </w:pPr>
      <w:r>
        <w:rPr>
          <w:b/>
          <w:color w:val="000000"/>
        </w:rPr>
        <w:br w:type="page"/>
      </w:r>
    </w:p>
    <w:p w14:paraId="39FAA54D" w14:textId="7605CDBB" w:rsidR="00A807B5" w:rsidRDefault="00A117A5" w:rsidP="00A807B5">
      <w:pPr>
        <w:pStyle w:val="normal1"/>
        <w:widowControl w:val="0"/>
        <w:spacing w:line="240" w:lineRule="auto"/>
        <w:ind w:left="43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lastRenderedPageBreak/>
        <w:t xml:space="preserve">H. </w:t>
      </w:r>
      <w:r w:rsidR="00A807B5">
        <w:rPr>
          <w:rFonts w:ascii="Noto Sans" w:eastAsia="Noto Sans" w:hAnsi="Noto Sans" w:cs="Noto Sans"/>
          <w:b/>
          <w:color w:val="000000"/>
        </w:rPr>
        <w:t>Notes</w:t>
      </w:r>
    </w:p>
    <w:p w14:paraId="5FA44C45" w14:textId="77777777" w:rsidR="00A807B5" w:rsidRDefault="00A807B5" w:rsidP="00A807B5">
      <w:pPr>
        <w:pStyle w:val="normal1"/>
        <w:widowControl w:val="0"/>
        <w:spacing w:before="17"/>
        <w:ind w:left="709" w:right="130" w:hanging="319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 xml:space="preserve">(1) </w:t>
      </w:r>
      <w:r>
        <w:rPr>
          <w:rFonts w:ascii="Noto Sans" w:eastAsia="Noto Sans" w:hAnsi="Noto Sans" w:cs="Noto Sans"/>
          <w:color w:val="000000"/>
        </w:rPr>
        <w:t xml:space="preserve">Pla </w:t>
      </w:r>
      <w:proofErr w:type="spellStart"/>
      <w:r>
        <w:rPr>
          <w:rFonts w:ascii="Noto Sans" w:eastAsia="Noto Sans" w:hAnsi="Noto Sans" w:cs="Noto Sans"/>
          <w:color w:val="000000"/>
        </w:rPr>
        <w:t>específic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coordinació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entre primer i </w:t>
      </w:r>
      <w:proofErr w:type="spellStart"/>
      <w:r>
        <w:rPr>
          <w:rFonts w:ascii="Noto Sans" w:eastAsia="Noto Sans" w:hAnsi="Noto Sans" w:cs="Noto Sans"/>
          <w:color w:val="000000"/>
        </w:rPr>
        <w:t>segon</w:t>
      </w:r>
      <w:proofErr w:type="spellEnd"/>
      <w:r>
        <w:rPr>
          <w:rFonts w:ascii="Noto Sans" w:eastAsia="Noto Sans" w:hAnsi="Noto Sans" w:cs="Noto Sans"/>
          <w:color w:val="000000"/>
        </w:rPr>
        <w:t xml:space="preserve"> cicle </w:t>
      </w:r>
      <w:proofErr w:type="spellStart"/>
      <w:r>
        <w:rPr>
          <w:rFonts w:ascii="Noto Sans" w:eastAsia="Noto Sans" w:hAnsi="Noto Sans" w:cs="Noto Sans"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infantil. </w:t>
      </w:r>
      <w:proofErr w:type="spellStart"/>
      <w:r>
        <w:rPr>
          <w:rFonts w:ascii="Noto Sans" w:eastAsia="Noto Sans" w:hAnsi="Noto Sans" w:cs="Noto Sans"/>
          <w:i/>
          <w:color w:val="000000"/>
        </w:rPr>
        <w:t>Annex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2 de les </w:t>
      </w:r>
      <w:proofErr w:type="spellStart"/>
      <w:r>
        <w:rPr>
          <w:rFonts w:ascii="Noto Sans" w:eastAsia="Noto Sans" w:hAnsi="Noto Sans" w:cs="Noto Sans"/>
          <w:i/>
          <w:color w:val="000000"/>
        </w:rPr>
        <w:t>Orientacions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per a </w:t>
      </w:r>
      <w:proofErr w:type="spellStart"/>
      <w:r>
        <w:rPr>
          <w:rFonts w:ascii="Noto Sans" w:eastAsia="Noto Sans" w:hAnsi="Noto Sans" w:cs="Noto Sans"/>
          <w:i/>
          <w:color w:val="000000"/>
        </w:rPr>
        <w:t>l'avaluació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de primer cicle </w:t>
      </w:r>
      <w:proofErr w:type="spellStart"/>
      <w:r>
        <w:rPr>
          <w:rFonts w:ascii="Noto Sans" w:eastAsia="Noto Sans" w:hAnsi="Noto Sans" w:cs="Noto Sans"/>
          <w:i/>
          <w:color w:val="000000"/>
        </w:rPr>
        <w:t>d'educació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infantil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pública i de la </w:t>
      </w:r>
      <w:proofErr w:type="spellStart"/>
      <w:r>
        <w:rPr>
          <w:rFonts w:ascii="Noto Sans" w:eastAsia="Noto Sans" w:hAnsi="Noto Sans" w:cs="Noto Sans"/>
          <w:i/>
          <w:color w:val="000000"/>
        </w:rPr>
        <w:t>xarxa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complementària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les Illes Balears. </w:t>
      </w:r>
    </w:p>
    <w:p w14:paraId="3D0ECFFA" w14:textId="77777777" w:rsidR="00A807B5" w:rsidRDefault="00A807B5" w:rsidP="00A807B5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(2) Model de Carta de </w:t>
      </w:r>
      <w:proofErr w:type="spellStart"/>
      <w:r>
        <w:rPr>
          <w:rFonts w:ascii="Noto Sans" w:eastAsia="Noto Sans" w:hAnsi="Noto Sans" w:cs="Noto Sans"/>
          <w:color w:val="000000"/>
        </w:rPr>
        <w:t>compromís</w:t>
      </w:r>
      <w:proofErr w:type="spellEnd"/>
      <w:r>
        <w:rPr>
          <w:rFonts w:ascii="Noto Sans" w:eastAsia="Noto Sans" w:hAnsi="Noto Sans" w:cs="Noto Sans"/>
          <w:color w:val="000000"/>
        </w:rPr>
        <w:t xml:space="preserve">. </w:t>
      </w:r>
      <w:r>
        <w:rPr>
          <w:rFonts w:ascii="Noto Sans" w:eastAsia="Noto Sans" w:hAnsi="Noto Sans" w:cs="Noto Sans"/>
          <w:i/>
          <w:color w:val="000000"/>
        </w:rPr>
        <w:t>(</w:t>
      </w:r>
      <w:proofErr w:type="spellStart"/>
      <w:r>
        <w:rPr>
          <w:rFonts w:ascii="Noto Sans" w:eastAsia="Noto Sans" w:hAnsi="Noto Sans" w:cs="Noto Sans"/>
          <w:i/>
          <w:color w:val="000000"/>
        </w:rPr>
        <w:t>Pàgina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web del DIE) </w:t>
      </w:r>
    </w:p>
    <w:p w14:paraId="7C4D8CA6" w14:textId="77777777" w:rsidR="00A807B5" w:rsidRDefault="00A807B5" w:rsidP="00A807B5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color w:val="000000"/>
        </w:rPr>
        <w:t xml:space="preserve">(3)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4/2023,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s’aprova</w:t>
      </w:r>
      <w:proofErr w:type="spellEnd"/>
      <w:r>
        <w:rPr>
          <w:rFonts w:ascii="Noto Sans" w:eastAsia="Noto Sans" w:hAnsi="Noto Sans" w:cs="Noto Sans"/>
          <w:color w:val="000000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</w:rPr>
        <w:t>reglament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orgànic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escoles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infantils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ensenyaments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elementals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música,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Autònoma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 (BOIB núm. 21, de 16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 de 2023) /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42/2025, de 1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s’estableixen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el currículum de </w:t>
      </w:r>
      <w:proofErr w:type="spellStart"/>
      <w:r>
        <w:rPr>
          <w:rFonts w:ascii="Noto Sans" w:eastAsia="Noto Sans" w:hAnsi="Noto Sans" w:cs="Noto Sans"/>
          <w:color w:val="000000"/>
        </w:rPr>
        <w:t>l’Educació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Obligatoria a les Illes Balears i es modifica el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4/2023,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. (BOIB núm. 103, de 4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2025)</w:t>
      </w:r>
      <w:r>
        <w:rPr>
          <w:rFonts w:ascii="Noto Sans" w:eastAsia="Noto Sans" w:hAnsi="Noto Sans" w:cs="Noto Sans"/>
          <w:i/>
          <w:color w:val="000000"/>
        </w:rPr>
        <w:t xml:space="preserve"> </w:t>
      </w:r>
    </w:p>
    <w:p w14:paraId="4619AC8C" w14:textId="77777777" w:rsidR="00A807B5" w:rsidRDefault="00A807B5" w:rsidP="00A807B5">
      <w:pPr>
        <w:ind w:left="737"/>
        <w:rPr>
          <w:b/>
          <w:i/>
          <w:iCs/>
          <w:color w:val="000000"/>
          <w:sz w:val="16"/>
          <w:szCs w:val="16"/>
        </w:rPr>
      </w:pPr>
      <w:r>
        <w:rPr>
          <w:b/>
          <w:i/>
          <w:iCs/>
          <w:color w:val="000000"/>
          <w:sz w:val="16"/>
          <w:szCs w:val="16"/>
        </w:rPr>
        <w:t>Article 12. Concreció curricular</w:t>
      </w:r>
    </w:p>
    <w:p w14:paraId="61FD5498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1. La concreció curricular s’entén com un conjunt de decisions sobre els diferents elements del currículum, que pretenen donar resposta, des de la pròpia realitat del centre escolar, a la formació integral de l’alumnat i assegurar la coherència del conjunt  d’actuacions del professorat.</w:t>
      </w:r>
    </w:p>
    <w:p w14:paraId="4EA32DF9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2. Totes les decisions adoptades en relació amb la concreció curricular s’han d’orientar a facilitar el desenvolupament i la consecució de les competències  establertes per part de tot l’alumnat del centre.</w:t>
      </w:r>
    </w:p>
    <w:p w14:paraId="652792BB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3. La comissió de coordinació pedagògica dels centres públics ha de coordinar l’elaboració i les modificacions de la concreció curricular d’acord amb el currículum oficial, el projecte educatiu, els criteris establerts pel claustre i les propostes formulades pels equips docents i els àmbits o departaments de coordinació didàctica o de família professional.</w:t>
      </w:r>
    </w:p>
    <w:p w14:paraId="3A34F1A4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4. La concreció curricular i les modificacions anuals d’aquesta les ha d’avaluar i aprovar el claustre del professorat.</w:t>
      </w:r>
    </w:p>
    <w:p w14:paraId="1C26F506" w14:textId="77777777" w:rsidR="00A807B5" w:rsidRDefault="00A807B5" w:rsidP="00A807B5">
      <w:pPr>
        <w:ind w:left="737"/>
        <w:rPr>
          <w:b/>
          <w:bCs/>
          <w:i/>
          <w:iCs/>
          <w:sz w:val="16"/>
          <w:szCs w:val="16"/>
        </w:rPr>
      </w:pPr>
      <w:r>
        <w:rPr>
          <w:b/>
          <w:bCs/>
          <w:i/>
          <w:iCs/>
          <w:sz w:val="16"/>
          <w:szCs w:val="16"/>
        </w:rPr>
        <w:t>Article 14. Programacions didàctiques</w:t>
      </w:r>
    </w:p>
    <w:p w14:paraId="1D92B5DB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1. La programació didàctica és l’instrument de planificació, desenvolupament i avaluació de cada àrea, matèria, àmbit o mòdul. És el nexe entre la concreció curricular del centre i la programació d’aula que ha d’aplicar el docent en la tasca diària. </w:t>
      </w:r>
      <w:r>
        <w:rPr>
          <w:b/>
          <w:bCs/>
          <w:i/>
          <w:iCs/>
          <w:sz w:val="16"/>
          <w:szCs w:val="16"/>
        </w:rPr>
        <w:t>Les programacions didàctiques formen part de la programació general anual.</w:t>
      </w:r>
    </w:p>
    <w:p w14:paraId="205761C3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2. En els ensenyaments d’educació infantil i educació primària, cada equip docent o equip de cicle, i en l’ESO, batxillerat i formació professional cada àmbit o departament de coordinació didàctica o de família professional, ha d’elaborar la programació</w:t>
      </w:r>
    </w:p>
    <w:p w14:paraId="534E2917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 xml:space="preserve">didàctica corresponent a les àrees, matèries, àmbits o mòduls que </w:t>
      </w:r>
      <w:proofErr w:type="spellStart"/>
      <w:r>
        <w:rPr>
          <w:i/>
          <w:iCs/>
          <w:sz w:val="16"/>
          <w:szCs w:val="16"/>
        </w:rPr>
        <w:t>tengui</w:t>
      </w:r>
      <w:proofErr w:type="spellEnd"/>
      <w:r>
        <w:rPr>
          <w:i/>
          <w:iCs/>
          <w:sz w:val="16"/>
          <w:szCs w:val="16"/>
        </w:rPr>
        <w:t xml:space="preserve"> encomanats,</w:t>
      </w:r>
    </w:p>
    <w:p w14:paraId="788B3A7C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en aplicació de la concreció curricular del centre.</w:t>
      </w:r>
    </w:p>
    <w:p w14:paraId="104F8CCE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3. Les programacions didàctiques de cada àrea, àmbit, matèria o mòdul han</w:t>
      </w:r>
    </w:p>
    <w:p w14:paraId="56D961B9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d’incloure, com a mínim, els elements següents:</w:t>
      </w:r>
    </w:p>
    <w:p w14:paraId="6C86DA75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a) Vinculació amb l’àrea, àmbit, matèria o mòdul per a tot el curs.</w:t>
      </w:r>
    </w:p>
    <w:p w14:paraId="0C77BC0F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b) Els sabers bàsics seqüenciats i temporalitzats per a cada curs o nivell, organitzats</w:t>
      </w:r>
    </w:p>
    <w:p w14:paraId="6876412C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en unitats de programació.</w:t>
      </w:r>
    </w:p>
    <w:p w14:paraId="1BAF17E4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c) Processos i instruments d’avaluació i sistema de qualificació.</w:t>
      </w:r>
    </w:p>
    <w:p w14:paraId="273456AD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d) Estratègies didàctiques i metodològiques: organització, recursos, agrupaments,</w:t>
      </w:r>
    </w:p>
    <w:p w14:paraId="1DEE0450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criteris per a l’elaboració de situacions d’aprenentatge o d’altres activitats que</w:t>
      </w:r>
    </w:p>
    <w:p w14:paraId="4F284641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es considerin necessàries.</w:t>
      </w:r>
    </w:p>
    <w:p w14:paraId="571C199B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sz w:val="16"/>
          <w:szCs w:val="16"/>
        </w:rPr>
        <w:t>e) Actuacions generals d’atenció a les necessitats individuals.</w:t>
      </w:r>
    </w:p>
    <w:p w14:paraId="6C0F4205" w14:textId="77777777" w:rsidR="00A807B5" w:rsidRDefault="00A807B5" w:rsidP="00A807B5">
      <w:pPr>
        <w:ind w:left="737"/>
        <w:rPr>
          <w:rFonts w:ascii="Calibri-Bold" w:hAnsi="Calibri-Bold"/>
          <w:b/>
          <w:color w:val="000000"/>
          <w:sz w:val="24"/>
        </w:rPr>
      </w:pPr>
      <w:r>
        <w:rPr>
          <w:i/>
          <w:iCs/>
          <w:sz w:val="16"/>
          <w:szCs w:val="16"/>
        </w:rPr>
        <w:t>f) Concreció dels elements t</w:t>
      </w:r>
      <w:r>
        <w:rPr>
          <w:sz w:val="16"/>
          <w:szCs w:val="16"/>
        </w:rPr>
        <w:t>ransversals establerts en el projecte educatiu.</w:t>
      </w:r>
    </w:p>
    <w:p w14:paraId="2064BD8B" w14:textId="77777777" w:rsidR="00A807B5" w:rsidRDefault="00A807B5" w:rsidP="00A807B5">
      <w:pPr>
        <w:rPr>
          <w:rFonts w:ascii="Calibri-Bold" w:hAnsi="Calibri-Bold"/>
          <w:b/>
          <w:color w:val="000000"/>
          <w:sz w:val="24"/>
        </w:rPr>
      </w:pPr>
      <w:r>
        <w:rPr>
          <w:i/>
          <w:color w:val="000000"/>
          <w:sz w:val="16"/>
          <w:szCs w:val="16"/>
        </w:rPr>
        <w:tab/>
        <w:t>g) Activitats complementàries.</w:t>
      </w:r>
      <w:r>
        <w:rPr>
          <w:i/>
          <w:color w:val="000000"/>
        </w:rPr>
        <w:t xml:space="preserve"> </w:t>
      </w:r>
    </w:p>
    <w:p w14:paraId="53C83D8F" w14:textId="77777777" w:rsidR="00A807B5" w:rsidRDefault="00A807B5" w:rsidP="00A807B5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</w:p>
    <w:p w14:paraId="43EE7C67" w14:textId="77777777" w:rsidR="00A807B5" w:rsidRDefault="00A807B5" w:rsidP="00A807B5">
      <w:pPr>
        <w:pStyle w:val="normal1"/>
        <w:widowControl w:val="0"/>
        <w:spacing w:before="14" w:line="240" w:lineRule="auto"/>
        <w:ind w:left="390"/>
        <w:rPr>
          <w:rFonts w:ascii="Noto Sans" w:eastAsia="Noto Sans" w:hAnsi="Noto Sans" w:cs="Noto Sans"/>
          <w:i/>
          <w:color w:val="000000"/>
          <w:sz w:val="16"/>
          <w:szCs w:val="16"/>
        </w:rPr>
      </w:pP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40/2025, d’1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s’estableixen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 el currículum de </w:t>
      </w:r>
      <w:proofErr w:type="spellStart"/>
      <w:r>
        <w:rPr>
          <w:rFonts w:ascii="Noto Sans" w:eastAsia="Noto Sans" w:hAnsi="Noto Sans" w:cs="Noto Sans"/>
          <w:color w:val="000000"/>
        </w:rPr>
        <w:t>l’educació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a les Illes Balears (BOIB núm. 102 de 2 </w:t>
      </w:r>
      <w:proofErr w:type="spellStart"/>
      <w:r>
        <w:rPr>
          <w:rFonts w:ascii="Noto Sans" w:eastAsia="Noto Sans" w:hAnsi="Noto Sans" w:cs="Noto Sans"/>
          <w:color w:val="000000"/>
        </w:rPr>
        <w:t>d’agost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2F275303" w14:textId="77777777" w:rsidR="00A807B5" w:rsidRDefault="00A807B5" w:rsidP="00A807B5">
      <w:pPr>
        <w:ind w:left="737"/>
        <w:rPr>
          <w:i/>
          <w:iCs/>
          <w:color w:val="000000"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Article 18</w:t>
      </w:r>
    </w:p>
    <w:p w14:paraId="12A85A88" w14:textId="77777777" w:rsidR="00A807B5" w:rsidRDefault="00A807B5" w:rsidP="00A807B5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lastRenderedPageBreak/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</w:p>
    <w:p w14:paraId="5FA5CEF9" w14:textId="77777777" w:rsidR="00A807B5" w:rsidRDefault="00A807B5" w:rsidP="00A807B5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1. La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didàctica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ha de ser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l'instrument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planificació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curricular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específic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per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desenvolupar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el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procés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d'ensenyament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aprenentatge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alumnes per a cada una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àrees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cada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curs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cicle.</w:t>
      </w:r>
    </w:p>
    <w:p w14:paraId="77020FCE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2. Els equips de cicle han de desenvolupar el currículum establert en aquest Decret mitjançant la programació didàctica, tenint en compte el desenvolupament de les competències clau de l'educació infantil, establertes a l‘annex 1 d'aquest Decret; els principis pedagògics, establerts a l'article 6 d'aquest Decret; les orientacions metodològiques, establertes a l'annex 5 d'aquest Decret, i les orientacions per a l'avaluació de l'etapa, establertes a l'annex 6 d'aquest Decret. En els centres privats, concertats i no concertats, correspon a la titularitat del centre designar la persona responsable d'elaborar les programacions didàctiques.</w:t>
      </w:r>
    </w:p>
    <w:p w14:paraId="25253A83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3. Les programacions didàctiques de cada àrea han d'incloure, com a mínim, els elements següents:</w:t>
      </w:r>
    </w:p>
    <w:p w14:paraId="204283FD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a.Les</w:t>
      </w:r>
      <w:proofErr w:type="spellEnd"/>
      <w:r>
        <w:rPr>
          <w:i/>
          <w:iCs/>
          <w:color w:val="000000"/>
          <w:sz w:val="16"/>
          <w:szCs w:val="16"/>
        </w:rPr>
        <w:t xml:space="preserve"> competències específiques i els criteris d'avaluació de l'àrea per a tot el curs.</w:t>
      </w:r>
    </w:p>
    <w:p w14:paraId="32CE56EE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b.Els</w:t>
      </w:r>
      <w:proofErr w:type="spellEnd"/>
      <w:r>
        <w:rPr>
          <w:i/>
          <w:iCs/>
          <w:color w:val="000000"/>
          <w:sz w:val="16"/>
          <w:szCs w:val="16"/>
        </w:rPr>
        <w:t xml:space="preserve"> sabers bàsics seqüenciats i temporitzats per a cada curs o nivell, organitzats en unitats de programació.</w:t>
      </w:r>
    </w:p>
    <w:p w14:paraId="30E9B005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c.Els</w:t>
      </w:r>
      <w:proofErr w:type="spellEnd"/>
      <w:r>
        <w:rPr>
          <w:i/>
          <w:iCs/>
          <w:color w:val="000000"/>
          <w:sz w:val="16"/>
          <w:szCs w:val="16"/>
        </w:rPr>
        <w:t xml:space="preserve"> processos i instruments d'avaluació.</w:t>
      </w:r>
    </w:p>
    <w:p w14:paraId="10127534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d.Les</w:t>
      </w:r>
      <w:proofErr w:type="spellEnd"/>
      <w:r>
        <w:rPr>
          <w:i/>
          <w:iCs/>
          <w:color w:val="000000"/>
          <w:sz w:val="16"/>
          <w:szCs w:val="16"/>
        </w:rPr>
        <w:t xml:space="preserve"> estratègies didàctiques i metodològiques: organització, recursos, agrupaments, criteris per a l'elaboració de situacions</w:t>
      </w:r>
    </w:p>
    <w:p w14:paraId="2F270703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d'aprenentatge i activitats que es considerin necessàries.</w:t>
      </w:r>
    </w:p>
    <w:p w14:paraId="0744BDA2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e.Les</w:t>
      </w:r>
      <w:proofErr w:type="spellEnd"/>
      <w:r>
        <w:rPr>
          <w:i/>
          <w:iCs/>
          <w:color w:val="000000"/>
          <w:sz w:val="16"/>
          <w:szCs w:val="16"/>
        </w:rPr>
        <w:t xml:space="preserve"> actuacions generals d'atenció a les necessitats individuals.</w:t>
      </w:r>
    </w:p>
    <w:p w14:paraId="732BA486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f.La</w:t>
      </w:r>
      <w:proofErr w:type="spellEnd"/>
      <w:r>
        <w:rPr>
          <w:i/>
          <w:iCs/>
          <w:color w:val="000000"/>
          <w:sz w:val="16"/>
          <w:szCs w:val="16"/>
        </w:rPr>
        <w:t xml:space="preserve"> concreció dels elements transversals establerts en el projecte educatiu.</w:t>
      </w:r>
    </w:p>
    <w:p w14:paraId="6C539D1E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g.Les</w:t>
      </w:r>
      <w:proofErr w:type="spellEnd"/>
      <w:r>
        <w:rPr>
          <w:i/>
          <w:iCs/>
          <w:color w:val="000000"/>
          <w:sz w:val="16"/>
          <w:szCs w:val="16"/>
        </w:rPr>
        <w:t xml:space="preserve"> activitats complementàries.</w:t>
      </w:r>
    </w:p>
    <w:p w14:paraId="5EBF6C3A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proofErr w:type="spellStart"/>
      <w:r>
        <w:rPr>
          <w:i/>
          <w:iCs/>
          <w:color w:val="000000"/>
          <w:sz w:val="16"/>
          <w:szCs w:val="16"/>
        </w:rPr>
        <w:t>h.Els</w:t>
      </w:r>
      <w:proofErr w:type="spellEnd"/>
      <w:r>
        <w:rPr>
          <w:i/>
          <w:iCs/>
          <w:color w:val="000000"/>
          <w:sz w:val="16"/>
          <w:szCs w:val="16"/>
        </w:rPr>
        <w:t xml:space="preserve"> mecanismes de revisió, avaluació i modificació de les programacions didàctiques.</w:t>
      </w:r>
    </w:p>
    <w:p w14:paraId="70A7CF4C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4. Els mestres i professionals educadors han de desenvolupar la seva activitat docent d'acord amb les programacions didàctiques.</w:t>
      </w:r>
    </w:p>
    <w:p w14:paraId="70C89BD4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 xml:space="preserve">5. Les programacions didàctiques són responsabilitat única de tots els membres de l'equip docent. Els equips docents poden acordar adaptacions respecte de la programació didàctica establerta per donar resposta a les necessitats educatives dels alumnes. En els centres </w:t>
      </w:r>
      <w:r>
        <w:rPr>
          <w:i/>
          <w:iCs/>
          <w:sz w:val="16"/>
          <w:szCs w:val="16"/>
        </w:rPr>
        <w:t xml:space="preserve"> </w:t>
      </w:r>
      <w:r>
        <w:rPr>
          <w:i/>
          <w:iCs/>
          <w:color w:val="000000"/>
          <w:sz w:val="16"/>
          <w:szCs w:val="16"/>
        </w:rPr>
        <w:t>privats, concertats i no concertats, el director, a instàncies de la titularitat del centre, ha de designar la persona responsable de conèixer i coordinar les adaptacions que es puguin proposar.</w:t>
      </w:r>
    </w:p>
    <w:p w14:paraId="5B0F12B8" w14:textId="77777777" w:rsidR="00A807B5" w:rsidRDefault="00A807B5" w:rsidP="00A807B5">
      <w:pPr>
        <w:ind w:left="737"/>
        <w:rPr>
          <w:i/>
          <w:iCs/>
          <w:sz w:val="16"/>
          <w:szCs w:val="16"/>
        </w:rPr>
      </w:pPr>
      <w:r>
        <w:rPr>
          <w:i/>
          <w:iCs/>
          <w:color w:val="000000"/>
          <w:sz w:val="16"/>
          <w:szCs w:val="16"/>
        </w:rPr>
        <w:t>6. A final de curs s'ha d'avaluar el desenvolupament de les programacions didàctiques i introduir-hi les modificacions que correspongui en vista a la programació del curs següent.</w:t>
      </w:r>
    </w:p>
    <w:p w14:paraId="6C4DFCAD" w14:textId="77777777" w:rsidR="00A807B5" w:rsidRDefault="00A807B5" w:rsidP="00A807B5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7. Cada centre ha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d'informar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alumnes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seus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pares o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tutors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legals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del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contingut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utilitzant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procediments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que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consideri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més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adequats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d'acord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les característiques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necessitats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del centre. </w:t>
      </w:r>
    </w:p>
    <w:p w14:paraId="06E35EE7" w14:textId="77777777" w:rsidR="00A807B5" w:rsidRDefault="00A807B5" w:rsidP="00A807B5">
      <w:pPr>
        <w:pStyle w:val="normal1"/>
        <w:widowControl w:val="0"/>
        <w:spacing w:before="14" w:line="240" w:lineRule="auto"/>
        <w:ind w:left="737"/>
        <w:rPr>
          <w:rFonts w:ascii="Noto Sans" w:eastAsia="Noto Sans" w:hAnsi="Noto Sans" w:cs="Noto Sans"/>
          <w:i/>
          <w:iCs/>
          <w:color w:val="000000"/>
          <w:sz w:val="16"/>
          <w:szCs w:val="16"/>
        </w:rPr>
      </w:pPr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8. </w:t>
      </w:r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Les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han de ser públiques i formen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part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de la </w:t>
      </w:r>
      <w:proofErr w:type="spellStart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>programació</w:t>
      </w:r>
      <w:proofErr w:type="spellEnd"/>
      <w:r>
        <w:rPr>
          <w:rFonts w:ascii="Noto Sans" w:eastAsia="Noto Sans" w:hAnsi="Noto Sans" w:cs="Noto Sans"/>
          <w:b/>
          <w:bCs/>
          <w:i/>
          <w:iCs/>
          <w:color w:val="000000"/>
          <w:sz w:val="16"/>
          <w:szCs w:val="16"/>
        </w:rPr>
        <w:t xml:space="preserve"> general anual.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D'acord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amb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l'article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55.c) de la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Llei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1/2022, de 8 de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març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d'educació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Illes Balears,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és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un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dret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de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famílies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conèixer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les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programacions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didàctiques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i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els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criteris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 xml:space="preserve"> </w:t>
      </w:r>
      <w:proofErr w:type="spellStart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d'avaluació</w:t>
      </w:r>
      <w:proofErr w:type="spellEnd"/>
      <w:r>
        <w:rPr>
          <w:rFonts w:ascii="Noto Sans" w:eastAsia="Noto Sans" w:hAnsi="Noto Sans" w:cs="Noto Sans"/>
          <w:i/>
          <w:iCs/>
          <w:color w:val="000000"/>
          <w:sz w:val="16"/>
          <w:szCs w:val="16"/>
        </w:rPr>
        <w:t>.</w:t>
      </w:r>
    </w:p>
    <w:p w14:paraId="5BBC86AD" w14:textId="77777777" w:rsidR="00A807B5" w:rsidRDefault="00A807B5" w:rsidP="00A807B5">
      <w:pPr>
        <w:rPr>
          <w:sz w:val="16"/>
          <w:szCs w:val="16"/>
        </w:rPr>
      </w:pPr>
      <w:r>
        <w:rPr>
          <w:sz w:val="16"/>
          <w:szCs w:val="16"/>
        </w:rPr>
        <w:t xml:space="preserve"> </w:t>
      </w:r>
    </w:p>
    <w:p w14:paraId="6A8794FA" w14:textId="77777777" w:rsidR="00A807B5" w:rsidRDefault="00A807B5" w:rsidP="00A807B5">
      <w:pPr>
        <w:pStyle w:val="normal1"/>
        <w:widowControl w:val="0"/>
        <w:spacing w:before="49" w:line="271" w:lineRule="auto"/>
        <w:ind w:left="753" w:right="123" w:hanging="362"/>
      </w:pPr>
      <w:r w:rsidRPr="00A117A5">
        <w:rPr>
          <w:rFonts w:ascii="Noto Sans" w:eastAsia="Noto Sans" w:hAnsi="Noto Sans" w:cs="Noto Sans"/>
          <w:i/>
          <w:iCs/>
          <w:color w:val="000000"/>
        </w:rPr>
        <w:t>(4)</w:t>
      </w:r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Enllaç</w:t>
      </w:r>
      <w:proofErr w:type="spellEnd"/>
      <w:r>
        <w:rPr>
          <w:rFonts w:ascii="Noto Sans" w:eastAsia="Noto Sans" w:hAnsi="Noto Sans" w:cs="Noto Sans"/>
          <w:color w:val="000000"/>
        </w:rPr>
        <w:t xml:space="preserve"> al </w:t>
      </w:r>
      <w:proofErr w:type="spellStart"/>
      <w:r>
        <w:rPr>
          <w:rFonts w:ascii="Noto Sans" w:eastAsia="Noto Sans" w:hAnsi="Noto Sans" w:cs="Noto Sans"/>
          <w:color w:val="000000"/>
        </w:rPr>
        <w:t>model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programació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didàctica</w:t>
      </w:r>
      <w:proofErr w:type="spellEnd"/>
      <w:r>
        <w:rPr>
          <w:rFonts w:ascii="Noto Sans" w:eastAsia="Noto Sans" w:hAnsi="Noto Sans" w:cs="Noto Sans"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color w:val="000000"/>
        </w:rPr>
        <w:t>Servei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Direcció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General de </w:t>
      </w:r>
      <w:proofErr w:type="spellStart"/>
      <w:r>
        <w:rPr>
          <w:rFonts w:ascii="Noto Sans" w:eastAsia="Noto Sans" w:hAnsi="Noto Sans" w:cs="Noto Sans"/>
          <w:color w:val="000000"/>
        </w:rPr>
        <w:t>Formació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Professional i </w:t>
      </w:r>
      <w:proofErr w:type="spellStart"/>
      <w:r>
        <w:rPr>
          <w:rFonts w:ascii="Noto Sans" w:eastAsia="Noto Sans" w:hAnsi="Noto Sans" w:cs="Noto Sans"/>
          <w:color w:val="000000"/>
        </w:rPr>
        <w:t>Ordenació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Educativa: </w:t>
      </w:r>
    </w:p>
    <w:p w14:paraId="6E6B3DDE" w14:textId="77777777" w:rsidR="00A807B5" w:rsidRDefault="00A807B5" w:rsidP="00A807B5">
      <w:pPr>
        <w:pStyle w:val="normal1"/>
        <w:spacing w:before="49" w:line="271" w:lineRule="auto"/>
        <w:ind w:left="753" w:right="123" w:hanging="362"/>
      </w:pPr>
      <w:hyperlink r:id="rId8">
        <w:r>
          <w:rPr>
            <w:rStyle w:val="Hipervnculo"/>
            <w:rFonts w:ascii="Noto Sans" w:eastAsia="Noto Sans" w:hAnsi="Noto Sans" w:cs="Noto Sans"/>
          </w:rPr>
          <w:t>https://intranet.caib.es/sites/lomloe/ca/programacions_</w:t>
        </w:r>
        <w:bookmarkStart w:id="0" w:name="_Hlt215140727"/>
        <w:bookmarkStart w:id="1" w:name="_Hlt215140728"/>
        <w:bookmarkEnd w:id="0"/>
        <w:bookmarkEnd w:id="1"/>
        <w:r>
          <w:rPr>
            <w:rStyle w:val="Hipervnculo"/>
            <w:rFonts w:ascii="Noto Sans" w:eastAsia="Noto Sans" w:hAnsi="Noto Sans" w:cs="Noto Sans"/>
          </w:rPr>
          <w:t>didactiques/</w:t>
        </w:r>
      </w:hyperlink>
    </w:p>
    <w:p w14:paraId="233161F0" w14:textId="77777777" w:rsidR="00A807B5" w:rsidRDefault="00A807B5" w:rsidP="00A807B5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</w:p>
    <w:p w14:paraId="38870A6E" w14:textId="77777777" w:rsidR="00A807B5" w:rsidRDefault="00A807B5" w:rsidP="00A807B5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 w:rsidRPr="00A117A5">
        <w:rPr>
          <w:rFonts w:ascii="Noto Sans" w:eastAsia="Noto Sans" w:hAnsi="Noto Sans" w:cs="Noto Sans"/>
          <w:i/>
          <w:iCs/>
          <w:color w:val="000000"/>
        </w:rPr>
        <w:t>(5)</w:t>
      </w:r>
      <w:r>
        <w:rPr>
          <w:rFonts w:ascii="Noto Sans" w:eastAsia="Noto Sans" w:hAnsi="Noto Sans" w:cs="Noto Sans"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 ha de ser emprada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aprenentatge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com</w:t>
      </w:r>
      <w:proofErr w:type="spellEnd"/>
      <w:r>
        <w:rPr>
          <w:rFonts w:ascii="Noto Sans" w:eastAsia="Noto Sans" w:hAnsi="Noto Sans" w:cs="Noto Sans"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color w:val="000000"/>
        </w:rPr>
        <w:t>mínim</w:t>
      </w:r>
      <w:proofErr w:type="spellEnd"/>
      <w:r>
        <w:rPr>
          <w:rFonts w:ascii="Noto Sans" w:eastAsia="Noto Sans" w:hAnsi="Noto Sans" w:cs="Noto Sans"/>
          <w:color w:val="000000"/>
        </w:rPr>
        <w:t xml:space="preserve"> en la </w:t>
      </w:r>
      <w:proofErr w:type="spellStart"/>
      <w:r>
        <w:rPr>
          <w:rFonts w:ascii="Noto Sans" w:eastAsia="Noto Sans" w:hAnsi="Noto Sans" w:cs="Noto Sans"/>
          <w:color w:val="000000"/>
        </w:rPr>
        <w:t>meitat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l’horari</w:t>
      </w:r>
      <w:proofErr w:type="spellEnd"/>
      <w:r>
        <w:rPr>
          <w:rFonts w:ascii="Noto Sans" w:eastAsia="Noto Sans" w:hAnsi="Noto Sans" w:cs="Noto Sans"/>
          <w:color w:val="000000"/>
        </w:rPr>
        <w:t xml:space="preserve"> escolar,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l’article</w:t>
      </w:r>
      <w:proofErr w:type="spellEnd"/>
      <w:r>
        <w:rPr>
          <w:rFonts w:ascii="Noto Sans" w:eastAsia="Noto Sans" w:hAnsi="Noto Sans" w:cs="Noto Sans"/>
          <w:color w:val="000000"/>
        </w:rPr>
        <w:t xml:space="preserve"> 2 del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 92/1997, de 4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, que regula </w:t>
      </w:r>
      <w:proofErr w:type="spellStart"/>
      <w:r>
        <w:rPr>
          <w:rFonts w:ascii="Noto Sans" w:eastAsia="Noto Sans" w:hAnsi="Noto Sans" w:cs="Noto Sans"/>
          <w:color w:val="000000"/>
        </w:rPr>
        <w:t>l’ús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l’ensenyament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de i en </w:t>
      </w:r>
      <w:proofErr w:type="spellStart"/>
      <w:r>
        <w:rPr>
          <w:rFonts w:ascii="Noto Sans" w:eastAsia="Noto Sans" w:hAnsi="Noto Sans" w:cs="Noto Sans"/>
          <w:color w:val="000000"/>
        </w:rPr>
        <w:t>llengua</w:t>
      </w:r>
      <w:proofErr w:type="spellEnd"/>
      <w:r>
        <w:rPr>
          <w:rFonts w:ascii="Noto Sans" w:eastAsia="Noto Sans" w:hAnsi="Noto Sans" w:cs="Noto Sans"/>
          <w:color w:val="000000"/>
        </w:rPr>
        <w:t xml:space="preserve"> catalana, </w:t>
      </w:r>
      <w:proofErr w:type="spellStart"/>
      <w:r>
        <w:rPr>
          <w:rFonts w:ascii="Noto Sans" w:eastAsia="Noto Sans" w:hAnsi="Noto Sans" w:cs="Noto Sans"/>
          <w:color w:val="000000"/>
        </w:rPr>
        <w:t>pròpia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 les Illes Balears, en el centres </w:t>
      </w:r>
      <w:proofErr w:type="spellStart"/>
      <w:r>
        <w:rPr>
          <w:rFonts w:ascii="Noto Sans" w:eastAsia="Noto Sans" w:hAnsi="Noto Sans" w:cs="Noto Sans"/>
          <w:color w:val="000000"/>
        </w:rPr>
        <w:t>docents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no </w:t>
      </w:r>
      <w:proofErr w:type="spellStart"/>
      <w:r>
        <w:rPr>
          <w:rFonts w:ascii="Noto Sans" w:eastAsia="Noto Sans" w:hAnsi="Noto Sans" w:cs="Noto Sans"/>
          <w:color w:val="000000"/>
        </w:rPr>
        <w:t>universitaris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 (BOCAIB  núm. 89, de 17 de </w:t>
      </w:r>
      <w:proofErr w:type="spellStart"/>
      <w:r>
        <w:rPr>
          <w:rFonts w:ascii="Noto Sans" w:eastAsia="Noto Sans" w:hAnsi="Noto Sans" w:cs="Noto Sans"/>
          <w:color w:val="000000"/>
        </w:rPr>
        <w:t>juliol</w:t>
      </w:r>
      <w:proofErr w:type="spellEnd"/>
      <w:r>
        <w:rPr>
          <w:rFonts w:ascii="Noto Sans" w:eastAsia="Noto Sans" w:hAnsi="Noto Sans" w:cs="Noto Sans"/>
          <w:color w:val="000000"/>
        </w:rPr>
        <w:t xml:space="preserve">). I </w:t>
      </w:r>
      <w:proofErr w:type="spellStart"/>
      <w:r>
        <w:rPr>
          <w:rFonts w:ascii="Noto Sans" w:eastAsia="Noto Sans" w:hAnsi="Noto Sans" w:cs="Noto Sans"/>
          <w:color w:val="000000"/>
        </w:rPr>
        <w:t>d’acord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principis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</w:rPr>
        <w:t>l’art</w:t>
      </w:r>
      <w:proofErr w:type="spellEnd"/>
      <w:r>
        <w:rPr>
          <w:rFonts w:ascii="Noto Sans" w:eastAsia="Noto Sans" w:hAnsi="Noto Sans" w:cs="Noto Sans"/>
          <w:color w:val="000000"/>
        </w:rPr>
        <w:t xml:space="preserve">. 135.3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Illes Balears.</w:t>
      </w:r>
    </w:p>
    <w:p w14:paraId="2FA7FA6C" w14:textId="77777777" w:rsidR="00A807B5" w:rsidRDefault="00A807B5" w:rsidP="00A807B5">
      <w:pPr>
        <w:pStyle w:val="normal1"/>
        <w:widowControl w:val="0"/>
        <w:spacing w:before="49" w:line="271" w:lineRule="auto"/>
        <w:ind w:left="753" w:right="123" w:hanging="362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 w:rsidRPr="00A117A5">
        <w:rPr>
          <w:rFonts w:ascii="Noto Sans" w:eastAsia="Noto Sans" w:hAnsi="Noto Sans" w:cs="Noto Sans"/>
          <w:i/>
          <w:iCs/>
          <w:color w:val="000000"/>
        </w:rPr>
        <w:t>(6)</w:t>
      </w:r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Sol·licitud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famílies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comunicació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</w:rPr>
        <w:t>castellà</w:t>
      </w:r>
      <w:proofErr w:type="spellEnd"/>
      <w:r>
        <w:rPr>
          <w:rFonts w:ascii="Noto Sans" w:eastAsia="Noto Sans" w:hAnsi="Noto Sans" w:cs="Noto Sans"/>
          <w:color w:val="000000"/>
        </w:rPr>
        <w:t xml:space="preserve">. Art. 15 de la </w:t>
      </w:r>
      <w:proofErr w:type="spellStart"/>
      <w:r>
        <w:rPr>
          <w:rFonts w:ascii="Noto Sans" w:eastAsia="Noto Sans" w:hAnsi="Noto Sans" w:cs="Noto Sans"/>
          <w:color w:val="000000"/>
        </w:rPr>
        <w:t>Llei</w:t>
      </w:r>
      <w:proofErr w:type="spellEnd"/>
      <w:r>
        <w:rPr>
          <w:rFonts w:ascii="Noto Sans" w:eastAsia="Noto Sans" w:hAnsi="Noto Sans" w:cs="Noto Sans"/>
          <w:color w:val="000000"/>
        </w:rPr>
        <w:t xml:space="preserve"> 39/2015, d’1 </w:t>
      </w:r>
      <w:proofErr w:type="spellStart"/>
      <w:r>
        <w:rPr>
          <w:rFonts w:ascii="Noto Sans" w:eastAsia="Noto Sans" w:hAnsi="Noto Sans" w:cs="Noto Sans"/>
          <w:color w:val="000000"/>
        </w:rPr>
        <w:t>d’octubre</w:t>
      </w:r>
      <w:proofErr w:type="spellEnd"/>
      <w:r>
        <w:rPr>
          <w:rFonts w:ascii="Noto Sans" w:eastAsia="Noto Sans" w:hAnsi="Noto Sans" w:cs="Noto Sans"/>
          <w:color w:val="000000"/>
        </w:rPr>
        <w:t xml:space="preserve">, del </w:t>
      </w:r>
      <w:proofErr w:type="spellStart"/>
      <w:r>
        <w:rPr>
          <w:rFonts w:ascii="Noto Sans" w:eastAsia="Noto Sans" w:hAnsi="Noto Sans" w:cs="Noto Sans"/>
          <w:color w:val="000000"/>
        </w:rPr>
        <w:t>Procediment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Administratiu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Comú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Administracions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Públiques.  </w:t>
      </w:r>
    </w:p>
    <w:p w14:paraId="5A3EE09E" w14:textId="77777777" w:rsidR="00A807B5" w:rsidRDefault="00A807B5" w:rsidP="00A807B5">
      <w:pPr>
        <w:pStyle w:val="normal1"/>
        <w:widowControl w:val="0"/>
        <w:spacing w:before="13" w:line="271" w:lineRule="auto"/>
        <w:ind w:left="754" w:right="305" w:hanging="363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color w:val="000000"/>
        </w:rPr>
        <w:t xml:space="preserve"> </w:t>
      </w:r>
      <w:r w:rsidRPr="00A117A5">
        <w:rPr>
          <w:rFonts w:ascii="Noto Sans" w:eastAsia="Noto Sans" w:hAnsi="Noto Sans" w:cs="Noto Sans"/>
          <w:i/>
          <w:iCs/>
          <w:color w:val="000000"/>
        </w:rPr>
        <w:t>(7)</w:t>
      </w:r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Decret</w:t>
      </w:r>
      <w:proofErr w:type="spellEnd"/>
      <w:r>
        <w:rPr>
          <w:rFonts w:ascii="Noto Sans" w:eastAsia="Noto Sans" w:hAnsi="Noto Sans" w:cs="Noto Sans"/>
          <w:color w:val="000000"/>
        </w:rPr>
        <w:t xml:space="preserve"> 4/2023 de 13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pel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qual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s’aprova</w:t>
      </w:r>
      <w:proofErr w:type="spellEnd"/>
      <w:r>
        <w:rPr>
          <w:rFonts w:ascii="Noto Sans" w:eastAsia="Noto Sans" w:hAnsi="Noto Sans" w:cs="Noto Sans"/>
          <w:color w:val="000000"/>
        </w:rPr>
        <w:t xml:space="preserve"> el </w:t>
      </w:r>
      <w:proofErr w:type="spellStart"/>
      <w:r>
        <w:rPr>
          <w:rFonts w:ascii="Noto Sans" w:eastAsia="Noto Sans" w:hAnsi="Noto Sans" w:cs="Noto Sans"/>
          <w:color w:val="000000"/>
        </w:rPr>
        <w:t>Reglament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orgànic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les </w:t>
      </w:r>
      <w:proofErr w:type="spellStart"/>
      <w:r>
        <w:rPr>
          <w:rFonts w:ascii="Noto Sans" w:eastAsia="Noto Sans" w:hAnsi="Noto Sans" w:cs="Noto Sans"/>
          <w:color w:val="000000"/>
        </w:rPr>
        <w:t>escoles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infantils</w:t>
      </w:r>
      <w:proofErr w:type="spellEnd"/>
      <w:r>
        <w:rPr>
          <w:rFonts w:ascii="Noto Sans" w:eastAsia="Noto Sans" w:hAnsi="Noto Sans" w:cs="Noto Sans"/>
          <w:color w:val="000000"/>
        </w:rPr>
        <w:t xml:space="preserve"> públiques,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lastRenderedPageBreak/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ensenyaments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elementals</w:t>
      </w:r>
      <w:proofErr w:type="spellEnd"/>
      <w:r>
        <w:rPr>
          <w:rFonts w:ascii="Noto Sans" w:eastAsia="Noto Sans" w:hAnsi="Noto Sans" w:cs="Noto Sans"/>
          <w:color w:val="000000"/>
        </w:rPr>
        <w:t xml:space="preserve"> de música,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col·legis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infantil i </w:t>
      </w:r>
      <w:proofErr w:type="spellStart"/>
      <w:r>
        <w:rPr>
          <w:rFonts w:ascii="Noto Sans" w:eastAsia="Noto Sans" w:hAnsi="Noto Sans" w:cs="Noto Sans"/>
          <w:color w:val="000000"/>
        </w:rPr>
        <w:t>primària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integrats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amb</w:t>
      </w:r>
      <w:proofErr w:type="spellEnd"/>
      <w:r>
        <w:rPr>
          <w:rFonts w:ascii="Noto Sans" w:eastAsia="Noto Sans" w:hAnsi="Noto Sans" w:cs="Noto Sans"/>
          <w:color w:val="000000"/>
        </w:rPr>
        <w:t xml:space="preserve">  </w:t>
      </w:r>
      <w:proofErr w:type="spellStart"/>
      <w:r>
        <w:rPr>
          <w:rFonts w:ascii="Noto Sans" w:eastAsia="Noto Sans" w:hAnsi="Noto Sans" w:cs="Noto Sans"/>
          <w:color w:val="000000"/>
        </w:rPr>
        <w:t>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i </w:t>
      </w:r>
      <w:proofErr w:type="spellStart"/>
      <w:r>
        <w:rPr>
          <w:rFonts w:ascii="Noto Sans" w:eastAsia="Noto Sans" w:hAnsi="Noto Sans" w:cs="Noto Sans"/>
          <w:color w:val="000000"/>
        </w:rPr>
        <w:t>els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instituts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d’educació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secundària</w:t>
      </w:r>
      <w:proofErr w:type="spellEnd"/>
      <w:r>
        <w:rPr>
          <w:rFonts w:ascii="Noto Sans" w:eastAsia="Noto Sans" w:hAnsi="Noto Sans" w:cs="Noto Sans"/>
          <w:color w:val="000000"/>
        </w:rPr>
        <w:t xml:space="preserve"> de la </w:t>
      </w:r>
      <w:proofErr w:type="spellStart"/>
      <w:r>
        <w:rPr>
          <w:rFonts w:ascii="Noto Sans" w:eastAsia="Noto Sans" w:hAnsi="Noto Sans" w:cs="Noto Sans"/>
          <w:color w:val="000000"/>
        </w:rPr>
        <w:t>Comunitat</w:t>
      </w:r>
      <w:proofErr w:type="spellEnd"/>
      <w:r>
        <w:rPr>
          <w:rFonts w:ascii="Noto Sans" w:eastAsia="Noto Sans" w:hAnsi="Noto Sans" w:cs="Noto Sans"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</w:rPr>
        <w:t>Autònoma</w:t>
      </w:r>
      <w:proofErr w:type="spellEnd"/>
      <w:r>
        <w:rPr>
          <w:rFonts w:ascii="Noto Sans" w:eastAsia="Noto Sans" w:hAnsi="Noto Sans" w:cs="Noto Sans"/>
          <w:color w:val="000000"/>
        </w:rPr>
        <w:t xml:space="preserve">  de les Illes Balears. (BOIB núm. 21 de 16 de </w:t>
      </w:r>
      <w:proofErr w:type="spellStart"/>
      <w:r>
        <w:rPr>
          <w:rFonts w:ascii="Noto Sans" w:eastAsia="Noto Sans" w:hAnsi="Noto Sans" w:cs="Noto Sans"/>
          <w:color w:val="000000"/>
        </w:rPr>
        <w:t>febrer</w:t>
      </w:r>
      <w:proofErr w:type="spellEnd"/>
      <w:r>
        <w:rPr>
          <w:rFonts w:ascii="Noto Sans" w:eastAsia="Noto Sans" w:hAnsi="Noto Sans" w:cs="Noto Sans"/>
          <w:color w:val="000000"/>
        </w:rPr>
        <w:t xml:space="preserve">) </w:t>
      </w:r>
    </w:p>
    <w:p w14:paraId="393BF001" w14:textId="77777777" w:rsidR="00A807B5" w:rsidRDefault="00A807B5" w:rsidP="00A807B5">
      <w:pPr>
        <w:pStyle w:val="normal1"/>
        <w:widowControl w:val="0"/>
        <w:spacing w:before="13" w:line="240" w:lineRule="auto"/>
        <w:ind w:left="729"/>
        <w:rPr>
          <w:rFonts w:ascii="Noto Sans" w:eastAsia="Noto Sans" w:hAnsi="Noto Sans" w:cs="Noto Sans"/>
          <w:i/>
          <w:color w:val="000000"/>
        </w:rPr>
      </w:pPr>
      <w:proofErr w:type="spellStart"/>
      <w:r>
        <w:rPr>
          <w:rFonts w:ascii="Noto Sans" w:eastAsia="Noto Sans" w:hAnsi="Noto Sans" w:cs="Noto Sans"/>
          <w:i/>
          <w:color w:val="000000"/>
        </w:rPr>
        <w:t>Article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10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centre  </w:t>
      </w:r>
    </w:p>
    <w:p w14:paraId="4B7331B3" w14:textId="77777777" w:rsidR="00A807B5" w:rsidRDefault="00A807B5" w:rsidP="00A807B5">
      <w:pPr>
        <w:pStyle w:val="normal1"/>
        <w:widowControl w:val="0"/>
        <w:spacing w:before="47" w:line="278" w:lineRule="auto"/>
        <w:ind w:left="743" w:right="158" w:firstLine="7"/>
        <w:rPr>
          <w:rFonts w:ascii="Noto Sans" w:eastAsia="Noto Sans" w:hAnsi="Noto Sans" w:cs="Noto Sans"/>
          <w:color w:val="000000"/>
        </w:rPr>
      </w:pPr>
      <w:r>
        <w:rPr>
          <w:rFonts w:ascii="Noto Sans" w:eastAsia="Noto Sans" w:hAnsi="Noto Sans" w:cs="Noto Sans"/>
          <w:i/>
          <w:color w:val="000000"/>
        </w:rPr>
        <w:t xml:space="preserve">(...) 15. </w:t>
      </w:r>
      <w:proofErr w:type="spellStart"/>
      <w:r>
        <w:rPr>
          <w:rFonts w:ascii="Noto Sans" w:eastAsia="Noto Sans" w:hAnsi="Noto Sans" w:cs="Noto Sans"/>
          <w:i/>
          <w:color w:val="000000"/>
        </w:rPr>
        <w:t>Com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mínim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cada </w:t>
      </w:r>
      <w:proofErr w:type="spellStart"/>
      <w:r>
        <w:rPr>
          <w:rFonts w:ascii="Noto Sans" w:eastAsia="Noto Sans" w:hAnsi="Noto Sans" w:cs="Noto Sans"/>
          <w:i/>
          <w:color w:val="000000"/>
        </w:rPr>
        <w:t>quatre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anys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</w:t>
      </w:r>
      <w:proofErr w:type="spellStart"/>
      <w:r>
        <w:rPr>
          <w:rFonts w:ascii="Noto Sans" w:eastAsia="Noto Sans" w:hAnsi="Noto Sans" w:cs="Noto Sans"/>
          <w:i/>
          <w:color w:val="000000"/>
        </w:rPr>
        <w:t>els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centres </w:t>
      </w:r>
      <w:proofErr w:type="spellStart"/>
      <w:r>
        <w:rPr>
          <w:rFonts w:ascii="Noto Sans" w:eastAsia="Noto Sans" w:hAnsi="Noto Sans" w:cs="Noto Sans"/>
          <w:i/>
          <w:color w:val="000000"/>
        </w:rPr>
        <w:t>estan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obligats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dur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a </w:t>
      </w:r>
      <w:proofErr w:type="spellStart"/>
      <w:r>
        <w:rPr>
          <w:rFonts w:ascii="Noto Sans" w:eastAsia="Noto Sans" w:hAnsi="Noto Sans" w:cs="Noto Sans"/>
          <w:i/>
          <w:color w:val="000000"/>
        </w:rPr>
        <w:t>terme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revisió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i,  si </w:t>
      </w:r>
      <w:proofErr w:type="spellStart"/>
      <w:r>
        <w:rPr>
          <w:rFonts w:ascii="Noto Sans" w:eastAsia="Noto Sans" w:hAnsi="Noto Sans" w:cs="Noto Sans"/>
          <w:i/>
          <w:color w:val="000000"/>
        </w:rPr>
        <w:t>escau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, la </w:t>
      </w:r>
      <w:proofErr w:type="spellStart"/>
      <w:r>
        <w:rPr>
          <w:rFonts w:ascii="Noto Sans" w:eastAsia="Noto Sans" w:hAnsi="Noto Sans" w:cs="Noto Sans"/>
          <w:i/>
          <w:color w:val="000000"/>
        </w:rPr>
        <w:t>modificació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del </w:t>
      </w:r>
      <w:proofErr w:type="spellStart"/>
      <w:r>
        <w:rPr>
          <w:rFonts w:ascii="Noto Sans" w:eastAsia="Noto Sans" w:hAnsi="Noto Sans" w:cs="Noto Sans"/>
          <w:i/>
          <w:color w:val="000000"/>
        </w:rPr>
        <w:t>projecte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educatiu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</w:t>
      </w:r>
      <w:proofErr w:type="spellStart"/>
      <w:r>
        <w:rPr>
          <w:rFonts w:ascii="Noto Sans" w:eastAsia="Noto Sans" w:hAnsi="Noto Sans" w:cs="Noto Sans"/>
          <w:i/>
          <w:color w:val="000000"/>
        </w:rPr>
        <w:t>amb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la </w:t>
      </w:r>
      <w:proofErr w:type="spellStart"/>
      <w:r>
        <w:rPr>
          <w:rFonts w:ascii="Noto Sans" w:eastAsia="Noto Sans" w:hAnsi="Noto Sans" w:cs="Noto Sans"/>
          <w:i/>
          <w:color w:val="000000"/>
        </w:rPr>
        <w:t>participació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de tota la </w:t>
      </w:r>
      <w:proofErr w:type="spellStart"/>
      <w:r>
        <w:rPr>
          <w:rFonts w:ascii="Noto Sans" w:eastAsia="Noto Sans" w:hAnsi="Noto Sans" w:cs="Noto Sans"/>
          <w:i/>
          <w:color w:val="000000"/>
        </w:rPr>
        <w:t>comunitat</w:t>
      </w:r>
      <w:proofErr w:type="spellEnd"/>
      <w:r>
        <w:rPr>
          <w:rFonts w:ascii="Noto Sans" w:eastAsia="Noto Sans" w:hAnsi="Noto Sans" w:cs="Noto Sans"/>
          <w:i/>
          <w:color w:val="000000"/>
        </w:rPr>
        <w:t xml:space="preserve">  educativa</w:t>
      </w:r>
      <w:r>
        <w:rPr>
          <w:rFonts w:ascii="Noto Sans" w:eastAsia="Noto Sans" w:hAnsi="Noto Sans" w:cs="Noto Sans"/>
          <w:color w:val="000000"/>
        </w:rPr>
        <w:t>.</w:t>
      </w:r>
    </w:p>
    <w:p w14:paraId="2D339954" w14:textId="77777777" w:rsidR="00CC64B4" w:rsidRDefault="00CC64B4" w:rsidP="002F6CC9">
      <w:pPr>
        <w:pStyle w:val="Ttulo1"/>
        <w:spacing w:after="0"/>
        <w:rPr>
          <w:rFonts w:ascii="Noto Sans" w:hAnsi="Noto Sans"/>
          <w:sz w:val="22"/>
          <w:szCs w:val="22"/>
        </w:rPr>
      </w:pPr>
    </w:p>
    <w:sectPr w:rsidR="00CC64B4" w:rsidSect="003456C1">
      <w:headerReference w:type="default" r:id="rId9"/>
      <w:footerReference w:type="default" r:id="rId10"/>
      <w:endnotePr>
        <w:numFmt w:val="decimal"/>
      </w:endnotePr>
      <w:pgSz w:w="11906" w:h="16838"/>
      <w:pgMar w:top="1514" w:right="851" w:bottom="1701" w:left="2552" w:header="709" w:footer="567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0CAB18" w14:textId="77777777" w:rsidR="009B16A3" w:rsidRDefault="009B16A3"/>
  </w:endnote>
  <w:endnote w:type="continuationSeparator" w:id="0">
    <w:p w14:paraId="1ACAD7FD" w14:textId="77777777" w:rsidR="009B16A3" w:rsidRDefault="009B16A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">
    <w:altName w:val="Calibri"/>
    <w:charset w:val="00"/>
    <w:family w:val="auto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00"/>
    <w:family w:val="auto"/>
    <w:pitch w:val="variable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charset w:val="00"/>
    <w:family w:val="swiss"/>
    <w:pitch w:val="variable"/>
  </w:font>
  <w:font w:name="Calibri-Bold">
    <w:altName w:val="Calibri"/>
    <w:charset w:val="00"/>
    <w:family w:val="swiss"/>
    <w:pitch w:val="variable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0DA84" w14:textId="77777777" w:rsidR="00D54918" w:rsidRPr="004F55BC" w:rsidRDefault="00BE201D">
    <w:pPr>
      <w:widowControl w:val="0"/>
      <w:jc w:val="right"/>
      <w:rPr>
        <w:sz w:val="18"/>
        <w:szCs w:val="18"/>
      </w:rPr>
    </w:pPr>
    <w:r w:rsidRPr="004F55BC">
      <w:rPr>
        <w:color w:val="000000"/>
        <w:sz w:val="18"/>
        <w:szCs w:val="18"/>
      </w:rPr>
      <w:fldChar w:fldCharType="begin"/>
    </w:r>
    <w:r w:rsidRPr="004F55BC">
      <w:rPr>
        <w:color w:val="000000"/>
        <w:sz w:val="18"/>
        <w:szCs w:val="18"/>
      </w:rPr>
      <w:instrText xml:space="preserve"> PAGE </w:instrText>
    </w:r>
    <w:r w:rsidRPr="004F55BC">
      <w:rPr>
        <w:color w:val="000000"/>
        <w:sz w:val="18"/>
        <w:szCs w:val="18"/>
      </w:rPr>
      <w:fldChar w:fldCharType="separate"/>
    </w:r>
    <w:r w:rsidRPr="004F55BC">
      <w:rPr>
        <w:color w:val="000000"/>
        <w:sz w:val="18"/>
        <w:szCs w:val="18"/>
      </w:rPr>
      <w:t>8</w:t>
    </w:r>
    <w:r w:rsidRPr="004F55BC">
      <w:rPr>
        <w:color w:val="000000"/>
        <w:sz w:val="18"/>
        <w:szCs w:val="18"/>
      </w:rPr>
      <w:fldChar w:fldCharType="end"/>
    </w:r>
    <w:r w:rsidRPr="004F55BC">
      <w:rPr>
        <w:color w:val="000000"/>
        <w:sz w:val="18"/>
        <w:szCs w:val="18"/>
      </w:rPr>
      <w:t xml:space="preserve"> de </w:t>
    </w:r>
    <w:r w:rsidRPr="004F55BC">
      <w:rPr>
        <w:color w:val="000000"/>
        <w:sz w:val="18"/>
        <w:szCs w:val="18"/>
      </w:rPr>
      <w:fldChar w:fldCharType="begin"/>
    </w:r>
    <w:r w:rsidRPr="004F55BC">
      <w:rPr>
        <w:color w:val="000000"/>
        <w:sz w:val="18"/>
        <w:szCs w:val="18"/>
      </w:rPr>
      <w:instrText xml:space="preserve"> NUMPAGES </w:instrText>
    </w:r>
    <w:r w:rsidRPr="004F55BC">
      <w:rPr>
        <w:color w:val="000000"/>
        <w:sz w:val="18"/>
        <w:szCs w:val="18"/>
      </w:rPr>
      <w:fldChar w:fldCharType="separate"/>
    </w:r>
    <w:r w:rsidRPr="004F55BC">
      <w:rPr>
        <w:color w:val="000000"/>
        <w:sz w:val="18"/>
        <w:szCs w:val="18"/>
      </w:rPr>
      <w:t>9</w:t>
    </w:r>
    <w:r w:rsidRPr="004F55BC">
      <w:rPr>
        <w:color w:val="000000"/>
        <w:sz w:val="18"/>
        <w:szCs w:val="18"/>
      </w:rPr>
      <w:fldChar w:fldCharType="end"/>
    </w:r>
  </w:p>
  <w:p w14:paraId="0A5C0459" w14:textId="77777777" w:rsidR="00D54918" w:rsidRDefault="00D54918">
    <w:pPr>
      <w:widowControl w:val="0"/>
      <w:spacing w:line="276" w:lineRule="auto"/>
      <w:rPr>
        <w:color w:val="000000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E07A36" w14:textId="77777777" w:rsidR="009B16A3" w:rsidRDefault="009B16A3">
      <w:r>
        <w:rPr>
          <w:color w:val="000000"/>
        </w:rPr>
        <w:separator/>
      </w:r>
    </w:p>
  </w:footnote>
  <w:footnote w:type="continuationSeparator" w:id="0">
    <w:p w14:paraId="509E7608" w14:textId="77777777" w:rsidR="009B16A3" w:rsidRDefault="009B16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C09C63" w14:textId="481BBF53" w:rsidR="00D54918" w:rsidRPr="00670534" w:rsidRDefault="00A807B5">
    <w:pPr>
      <w:widowControl w:val="0"/>
      <w:pBdr>
        <w:bottom w:val="single" w:sz="4" w:space="1" w:color="000000"/>
      </w:pBdr>
      <w:jc w:val="right"/>
    </w:pPr>
    <w:r w:rsidRPr="00670534">
      <w:rPr>
        <w:sz w:val="16"/>
        <w:szCs w:val="16"/>
      </w:rPr>
      <w:t>PEC primer cicle d’educació infantil. Guia orientativa. Gener de 2026</w:t>
    </w:r>
    <w:r w:rsidR="003456C1" w:rsidRPr="00670534">
      <w:rPr>
        <w:noProof/>
      </w:rPr>
      <w:drawing>
        <wp:anchor distT="0" distB="0" distL="114300" distR="114300" simplePos="0" relativeHeight="251659264" behindDoc="1" locked="0" layoutInCell="1" allowOverlap="1" wp14:anchorId="233163DA" wp14:editId="3511E7F4">
          <wp:simplePos x="0" y="0"/>
          <wp:positionH relativeFrom="margin">
            <wp:posOffset>-1040765</wp:posOffset>
          </wp:positionH>
          <wp:positionV relativeFrom="paragraph">
            <wp:posOffset>-82550</wp:posOffset>
          </wp:positionV>
          <wp:extent cx="486000" cy="820800"/>
          <wp:effectExtent l="0" t="0" r="9525" b="0"/>
          <wp:wrapNone/>
          <wp:docPr id="109210849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86000" cy="820800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980CC7"/>
    <w:multiLevelType w:val="multilevel"/>
    <w:tmpl w:val="A668929C"/>
    <w:styleLink w:val="WWNum4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b w:val="0"/>
        <w:position w:val="0"/>
        <w:sz w:val="20"/>
        <w:szCs w:val="20"/>
        <w:u w:val="none"/>
        <w:vertAlign w:val="baseline"/>
      </w:rPr>
    </w:lvl>
    <w:lvl w:ilvl="1">
      <w:start w:val="1"/>
      <w:numFmt w:val="decimal"/>
      <w:lvlText w:val=".%2."/>
      <w:lvlJc w:val="left"/>
      <w:pPr>
        <w:ind w:left="1191" w:hanging="471"/>
      </w:pPr>
      <w:rPr>
        <w:position w:val="0"/>
        <w:vertAlign w:val="baseline"/>
      </w:rPr>
    </w:lvl>
    <w:lvl w:ilvl="2">
      <w:start w:val="1"/>
      <w:numFmt w:val="lowerLetter"/>
      <w:lvlText w:val=" %3)"/>
      <w:lvlJc w:val="left"/>
      <w:pPr>
        <w:ind w:left="1440" w:hanging="360"/>
      </w:pPr>
      <w:rPr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position w:val="0"/>
        <w:vertAlign w:val="baseline"/>
      </w:rPr>
    </w:lvl>
  </w:abstractNum>
  <w:abstractNum w:abstractNumId="1" w15:restartNumberingAfterBreak="0">
    <w:nsid w:val="49172FCB"/>
    <w:multiLevelType w:val="multilevel"/>
    <w:tmpl w:val="81CA8D7E"/>
    <w:styleLink w:val="WWNum1"/>
    <w:lvl w:ilvl="0">
      <w:numFmt w:val="bullet"/>
      <w:lvlText w:val="−"/>
      <w:lvlJc w:val="left"/>
      <w:pPr>
        <w:ind w:left="170" w:hanging="170"/>
      </w:pPr>
      <w:rPr>
        <w:rFonts w:ascii="Noto Sans" w:eastAsia="Noto Sans" w:hAnsi="Noto Sans" w:cs="Noto Sans"/>
        <w:b w:val="0"/>
        <w:position w:val="0"/>
        <w:sz w:val="26"/>
        <w:szCs w:val="22"/>
        <w:vertAlign w:val="baseline"/>
      </w:rPr>
    </w:lvl>
    <w:lvl w:ilvl="1">
      <w:numFmt w:val="bullet"/>
      <w:lvlText w:val="−"/>
      <w:lvlJc w:val="left"/>
      <w:pPr>
        <w:ind w:left="340" w:hanging="170"/>
      </w:pPr>
      <w:rPr>
        <w:position w:val="0"/>
        <w:vertAlign w:val="baseline"/>
      </w:rPr>
    </w:lvl>
    <w:lvl w:ilvl="2">
      <w:numFmt w:val="bullet"/>
      <w:lvlText w:val="−"/>
      <w:lvlJc w:val="left"/>
      <w:pPr>
        <w:ind w:left="510" w:hanging="170"/>
      </w:pPr>
      <w:rPr>
        <w:position w:val="0"/>
        <w:vertAlign w:val="baseline"/>
      </w:rPr>
    </w:lvl>
    <w:lvl w:ilvl="3">
      <w:numFmt w:val="bullet"/>
      <w:lvlText w:val="−"/>
      <w:lvlJc w:val="left"/>
      <w:pPr>
        <w:ind w:left="680" w:hanging="170"/>
      </w:pPr>
      <w:rPr>
        <w:position w:val="0"/>
        <w:vertAlign w:val="baseline"/>
      </w:rPr>
    </w:lvl>
    <w:lvl w:ilvl="4">
      <w:numFmt w:val="bullet"/>
      <w:lvlText w:val="−"/>
      <w:lvlJc w:val="left"/>
      <w:pPr>
        <w:ind w:left="850" w:hanging="170"/>
      </w:pPr>
      <w:rPr>
        <w:position w:val="0"/>
        <w:vertAlign w:val="baseline"/>
      </w:rPr>
    </w:lvl>
    <w:lvl w:ilvl="5">
      <w:numFmt w:val="bullet"/>
      <w:lvlText w:val="−"/>
      <w:lvlJc w:val="left"/>
      <w:pPr>
        <w:ind w:left="1020" w:hanging="170"/>
      </w:pPr>
      <w:rPr>
        <w:position w:val="0"/>
        <w:vertAlign w:val="baseline"/>
      </w:rPr>
    </w:lvl>
    <w:lvl w:ilvl="6">
      <w:numFmt w:val="bullet"/>
      <w:lvlText w:val="−"/>
      <w:lvlJc w:val="left"/>
      <w:pPr>
        <w:ind w:left="1191" w:hanging="170"/>
      </w:pPr>
      <w:rPr>
        <w:position w:val="0"/>
        <w:vertAlign w:val="baseline"/>
      </w:rPr>
    </w:lvl>
    <w:lvl w:ilvl="7">
      <w:numFmt w:val="bullet"/>
      <w:lvlText w:val="−"/>
      <w:lvlJc w:val="left"/>
      <w:pPr>
        <w:ind w:left="1361" w:hanging="170"/>
      </w:pPr>
      <w:rPr>
        <w:position w:val="0"/>
        <w:vertAlign w:val="baseline"/>
      </w:rPr>
    </w:lvl>
    <w:lvl w:ilvl="8">
      <w:numFmt w:val="bullet"/>
      <w:lvlText w:val="−"/>
      <w:lvlJc w:val="left"/>
      <w:pPr>
        <w:ind w:left="1531" w:hanging="170"/>
      </w:pPr>
      <w:rPr>
        <w:position w:val="0"/>
        <w:vertAlign w:val="baseline"/>
      </w:rPr>
    </w:lvl>
  </w:abstractNum>
  <w:abstractNum w:abstractNumId="2" w15:restartNumberingAfterBreak="0">
    <w:nsid w:val="494E79A6"/>
    <w:multiLevelType w:val="multilevel"/>
    <w:tmpl w:val="4A26E11A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3" w15:restartNumberingAfterBreak="0">
    <w:nsid w:val="50383158"/>
    <w:multiLevelType w:val="multilevel"/>
    <w:tmpl w:val="61D22DF4"/>
    <w:styleLink w:val="WWNum3"/>
    <w:lvl w:ilvl="0">
      <w:numFmt w:val="bullet"/>
      <w:lvlText w:val="●"/>
      <w:lvlJc w:val="left"/>
      <w:pPr>
        <w:ind w:left="227" w:hanging="227"/>
      </w:pPr>
      <w:rPr>
        <w:rFonts w:ascii="Noto Sans Symbols" w:eastAsia="Noto Sans Symbols" w:hAnsi="Noto Sans Symbols" w:cs="Noto Sans Symbols"/>
        <w:b w:val="0"/>
        <w:position w:val="0"/>
        <w:sz w:val="22"/>
        <w:szCs w:val="18"/>
        <w:u w:val="none"/>
        <w:vertAlign w:val="baseline"/>
      </w:rPr>
    </w:lvl>
    <w:lvl w:ilvl="1">
      <w:numFmt w:val="bullet"/>
      <w:lvlText w:val="●"/>
      <w:lvlJc w:val="left"/>
      <w:pPr>
        <w:ind w:left="45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2">
      <w:numFmt w:val="bullet"/>
      <w:lvlText w:val="●"/>
      <w:lvlJc w:val="left"/>
      <w:pPr>
        <w:ind w:left="680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3">
      <w:numFmt w:val="bullet"/>
      <w:lvlText w:val="●"/>
      <w:lvlJc w:val="left"/>
      <w:pPr>
        <w:ind w:left="90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4">
      <w:numFmt w:val="bullet"/>
      <w:lvlText w:val="●"/>
      <w:lvlJc w:val="left"/>
      <w:pPr>
        <w:ind w:left="1134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5">
      <w:numFmt w:val="bullet"/>
      <w:lvlText w:val="●"/>
      <w:lvlJc w:val="left"/>
      <w:pPr>
        <w:ind w:left="136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6">
      <w:numFmt w:val="bullet"/>
      <w:lvlText w:val="●"/>
      <w:lvlJc w:val="left"/>
      <w:pPr>
        <w:ind w:left="1587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7">
      <w:numFmt w:val="bullet"/>
      <w:lvlText w:val="●"/>
      <w:lvlJc w:val="left"/>
      <w:pPr>
        <w:ind w:left="1814" w:hanging="226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  <w:lvl w:ilvl="8">
      <w:numFmt w:val="bullet"/>
      <w:lvlText w:val="●"/>
      <w:lvlJc w:val="left"/>
      <w:pPr>
        <w:ind w:left="2041" w:hanging="227"/>
      </w:pPr>
      <w:rPr>
        <w:rFonts w:ascii="Noto Sans Symbols" w:eastAsia="Noto Sans Symbols" w:hAnsi="Noto Sans Symbols" w:cs="Noto Sans Symbols"/>
        <w:position w:val="0"/>
        <w:sz w:val="18"/>
        <w:szCs w:val="18"/>
        <w:u w:val="none"/>
        <w:vertAlign w:val="baseline"/>
      </w:rPr>
    </w:lvl>
  </w:abstractNum>
  <w:abstractNum w:abstractNumId="4" w15:restartNumberingAfterBreak="0">
    <w:nsid w:val="5E582142"/>
    <w:multiLevelType w:val="multilevel"/>
    <w:tmpl w:val="0F906524"/>
    <w:styleLink w:val="WWNum2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 w15:restartNumberingAfterBreak="0">
    <w:nsid w:val="7A2F1F38"/>
    <w:multiLevelType w:val="multilevel"/>
    <w:tmpl w:val="B5120AC0"/>
    <w:styleLink w:val="WWNum5"/>
    <w:lvl w:ilvl="0">
      <w:start w:val="1"/>
      <w:numFmt w:val="decimal"/>
      <w:lvlText w:val=" %1."/>
      <w:lvlJc w:val="left"/>
      <w:pPr>
        <w:ind w:left="720" w:hanging="360"/>
      </w:pPr>
      <w:rPr>
        <w:rFonts w:ascii="Noto Sans" w:hAnsi="Noto Sans"/>
        <w:position w:val="0"/>
        <w:sz w:val="22"/>
        <w:vertAlign w:val="baseline"/>
      </w:rPr>
    </w:lvl>
    <w:lvl w:ilvl="1">
      <w:start w:val="1"/>
      <w:numFmt w:val="lowerLetter"/>
      <w:lvlText w:val=" %2)"/>
      <w:lvlJc w:val="left"/>
      <w:pPr>
        <w:ind w:left="1080" w:hanging="360"/>
      </w:pPr>
      <w:rPr>
        <w:rFonts w:ascii="Noto Sans" w:hAnsi="Noto Sans"/>
        <w:position w:val="0"/>
        <w:sz w:val="22"/>
        <w:vertAlign w:val="baseline"/>
      </w:rPr>
    </w:lvl>
    <w:lvl w:ilvl="2">
      <w:numFmt w:val="bullet"/>
      <w:lvlText w:val="●"/>
      <w:lvlJc w:val="left"/>
      <w:pPr>
        <w:ind w:left="14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3">
      <w:numFmt w:val="bullet"/>
      <w:lvlText w:val="●"/>
      <w:lvlJc w:val="left"/>
      <w:pPr>
        <w:ind w:left="18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4">
      <w:numFmt w:val="bullet"/>
      <w:lvlText w:val="●"/>
      <w:lvlJc w:val="left"/>
      <w:pPr>
        <w:ind w:left="216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5"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6"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7"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  <w:lvl w:ilvl="8">
      <w:numFmt w:val="bullet"/>
      <w:lvlText w:val="●"/>
      <w:lvlJc w:val="left"/>
      <w:pPr>
        <w:ind w:left="3600" w:hanging="360"/>
      </w:pPr>
      <w:rPr>
        <w:rFonts w:ascii="Noto Sans Symbols" w:eastAsia="Noto Sans Symbols" w:hAnsi="Noto Sans Symbols" w:cs="Noto Sans Symbols"/>
        <w:position w:val="0"/>
        <w:vertAlign w:val="baseline"/>
      </w:rPr>
    </w:lvl>
  </w:abstractNum>
  <w:num w:numId="1" w16cid:durableId="591359848">
    <w:abstractNumId w:val="2"/>
  </w:num>
  <w:num w:numId="2" w16cid:durableId="1359429895">
    <w:abstractNumId w:val="1"/>
  </w:num>
  <w:num w:numId="3" w16cid:durableId="1008563880">
    <w:abstractNumId w:val="4"/>
  </w:num>
  <w:num w:numId="4" w16cid:durableId="715662355">
    <w:abstractNumId w:val="3"/>
  </w:num>
  <w:num w:numId="5" w16cid:durableId="76290963">
    <w:abstractNumId w:val="0"/>
  </w:num>
  <w:num w:numId="6" w16cid:durableId="1824278381">
    <w:abstractNumId w:val="5"/>
  </w:num>
  <w:num w:numId="7" w16cid:durableId="997030567">
    <w:abstractNumId w:val="5"/>
    <w:lvlOverride w:ilvl="0">
      <w:startOverride w:val="1"/>
    </w:lvlOverride>
  </w:num>
  <w:num w:numId="8" w16cid:durableId="767429836">
    <w:abstractNumId w:val="3"/>
  </w:num>
  <w:num w:numId="9" w16cid:durableId="68721645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64B4"/>
    <w:rsid w:val="00040D7B"/>
    <w:rsid w:val="001F2779"/>
    <w:rsid w:val="002F6CC9"/>
    <w:rsid w:val="003456C1"/>
    <w:rsid w:val="004F55BC"/>
    <w:rsid w:val="0066425C"/>
    <w:rsid w:val="00670534"/>
    <w:rsid w:val="008E6EBA"/>
    <w:rsid w:val="00935386"/>
    <w:rsid w:val="009B16A3"/>
    <w:rsid w:val="009E2A7F"/>
    <w:rsid w:val="00A117A5"/>
    <w:rsid w:val="00A807B5"/>
    <w:rsid w:val="00AC54E1"/>
    <w:rsid w:val="00B7015D"/>
    <w:rsid w:val="00B83BAF"/>
    <w:rsid w:val="00BE201D"/>
    <w:rsid w:val="00C7791C"/>
    <w:rsid w:val="00CC64B4"/>
    <w:rsid w:val="00D54918"/>
    <w:rsid w:val="00EA6784"/>
    <w:rsid w:val="00F00F5F"/>
    <w:rsid w:val="00F24628"/>
    <w:rsid w:val="00F601AC"/>
    <w:rsid w:val="00FA0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8D32696"/>
  <w15:docId w15:val="{4E029794-5173-4FF2-8664-FA124D9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Liberation Serif" w:hAnsi="Liberation Serif" w:cs="Liberation Serif"/>
        <w:sz w:val="24"/>
        <w:szCs w:val="24"/>
        <w:lang w:val="ca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/>
    </w:pPr>
    <w:rPr>
      <w:rFonts w:ascii="Noto Sans" w:eastAsia="Noto Sans" w:hAnsi="Noto Sans" w:cs="Noto Sans"/>
      <w:sz w:val="22"/>
    </w:rPr>
  </w:style>
  <w:style w:type="paragraph" w:styleId="Ttulo1">
    <w:name w:val="heading 1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Arial Unicode MS"/>
      <w:sz w:val="28"/>
      <w:szCs w:val="28"/>
    </w:rPr>
  </w:style>
  <w:style w:type="paragraph" w:customStyle="1" w:styleId="Textbody">
    <w:name w:val="Text body"/>
    <w:basedOn w:val="Standard"/>
    <w:pPr>
      <w:spacing w:after="140" w:line="276" w:lineRule="auto"/>
    </w:pPr>
  </w:style>
  <w:style w:type="paragraph" w:styleId="Lista">
    <w:name w:val="List"/>
    <w:basedOn w:val="Textbody"/>
    <w:rPr>
      <w:rFonts w:cs="Arial Unicode MS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Arial Unicode MS"/>
      <w:i/>
      <w:iCs/>
    </w:rPr>
  </w:style>
  <w:style w:type="paragraph" w:customStyle="1" w:styleId="Index">
    <w:name w:val="Index"/>
    <w:basedOn w:val="Standard"/>
    <w:pPr>
      <w:suppressLineNumbers/>
    </w:pPr>
    <w:rPr>
      <w:rFonts w:cs="Arial Unicode MS"/>
    </w:rPr>
  </w:style>
  <w:style w:type="paragraph" w:styleId="Ttulo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Endnote">
    <w:name w:val="Endnote"/>
    <w:basedOn w:val="Standard"/>
    <w:rPr>
      <w:sz w:val="20"/>
      <w:szCs w:val="20"/>
    </w:rPr>
  </w:style>
  <w:style w:type="paragraph" w:customStyle="1" w:styleId="Estil1">
    <w:name w:val="Estil1"/>
    <w:basedOn w:val="Normal"/>
    <w:pPr>
      <w:keepNext/>
      <w:outlineLvl w:val="0"/>
    </w:pPr>
    <w:rPr>
      <w:b/>
      <w:smallCaps/>
      <w:color w:val="0000FF"/>
      <w:szCs w:val="22"/>
    </w:rPr>
  </w:style>
  <w:style w:type="paragraph" w:customStyle="1" w:styleId="Contents1">
    <w:name w:val="Contents 1"/>
    <w:basedOn w:val="Standard"/>
    <w:next w:val="Standard"/>
    <w:autoRedefine/>
    <w:pPr>
      <w:tabs>
        <w:tab w:val="right" w:leader="dot" w:pos="9628"/>
      </w:tabs>
      <w:spacing w:after="100"/>
    </w:pPr>
    <w:rPr>
      <w:rFonts w:ascii="Noto Sans" w:eastAsia="Noto Sans" w:hAnsi="Noto Sans" w:cs="Noto Sans"/>
      <w:sz w:val="22"/>
      <w:szCs w:val="22"/>
    </w:rPr>
  </w:style>
  <w:style w:type="paragraph" w:customStyle="1" w:styleId="Contents2">
    <w:name w:val="Contents 2"/>
    <w:basedOn w:val="Standard"/>
    <w:next w:val="Standard"/>
    <w:autoRedefine/>
    <w:pPr>
      <w:spacing w:after="100"/>
      <w:ind w:left="240"/>
    </w:pPr>
  </w:style>
  <w:style w:type="paragraph" w:styleId="Encabezado">
    <w:name w:val="header"/>
    <w:basedOn w:val="Standard"/>
  </w:style>
  <w:style w:type="paragraph" w:styleId="Piedepgina">
    <w:name w:val="footer"/>
    <w:basedOn w:val="Standard"/>
  </w:style>
  <w:style w:type="paragraph" w:customStyle="1" w:styleId="ContentsHeading">
    <w:name w:val="Contents Heading"/>
    <w:basedOn w:val="Heading"/>
    <w:pPr>
      <w:suppressLineNumbers/>
    </w:pPr>
    <w:rPr>
      <w:rFonts w:ascii="Noto Sans" w:eastAsia="Noto Sans" w:hAnsi="Noto Sans" w:cs="Noto Sans"/>
      <w:b/>
      <w:bCs/>
      <w:sz w:val="32"/>
      <w:szCs w:val="32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Pr>
      <w:sz w:val="20"/>
      <w:szCs w:val="20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</w:rPr>
  </w:style>
  <w:style w:type="character" w:customStyle="1" w:styleId="TextonotaalfinalCar">
    <w:name w:val="Texto nota al final Car"/>
    <w:basedOn w:val="Fuentedeprrafopredeter"/>
    <w:rPr>
      <w:sz w:val="20"/>
      <w:szCs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basedOn w:val="Fuentedeprrafopredeter"/>
    <w:rPr>
      <w:position w:val="0"/>
      <w:vertAlign w:val="superscript"/>
    </w:rPr>
  </w:style>
  <w:style w:type="character" w:customStyle="1" w:styleId="normalCar">
    <w:name w:val="normal Car"/>
    <w:basedOn w:val="Fuentedeprrafopredeter"/>
  </w:style>
  <w:style w:type="character" w:customStyle="1" w:styleId="Estil1Car">
    <w:name w:val="Estil1 Car"/>
    <w:basedOn w:val="normalCar"/>
    <w:rPr>
      <w:rFonts w:ascii="Noto Sans" w:eastAsia="Noto Sans" w:hAnsi="Noto Sans" w:cs="Noto Sans"/>
      <w:b/>
      <w:smallCaps/>
      <w:color w:val="0000FF"/>
      <w:sz w:val="22"/>
      <w:szCs w:val="22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ListLabel1">
    <w:name w:val="ListLabel 1"/>
    <w:rPr>
      <w:rFonts w:ascii="Noto Sans" w:eastAsia="Noto Sans" w:hAnsi="Noto Sans" w:cs="Noto Sans"/>
      <w:b w:val="0"/>
      <w:position w:val="0"/>
      <w:sz w:val="26"/>
      <w:szCs w:val="22"/>
      <w:vertAlign w:val="baseline"/>
    </w:rPr>
  </w:style>
  <w:style w:type="character" w:customStyle="1" w:styleId="ListLabel2">
    <w:name w:val="ListLabel 2"/>
    <w:rPr>
      <w:position w:val="0"/>
      <w:vertAlign w:val="baseline"/>
    </w:rPr>
  </w:style>
  <w:style w:type="character" w:customStyle="1" w:styleId="ListLabel3">
    <w:name w:val="ListLabel 3"/>
    <w:rPr>
      <w:position w:val="0"/>
      <w:vertAlign w:val="baseline"/>
    </w:rPr>
  </w:style>
  <w:style w:type="character" w:customStyle="1" w:styleId="ListLabel4">
    <w:name w:val="ListLabel 4"/>
    <w:rPr>
      <w:position w:val="0"/>
      <w:vertAlign w:val="baseline"/>
    </w:rPr>
  </w:style>
  <w:style w:type="character" w:customStyle="1" w:styleId="ListLabel5">
    <w:name w:val="ListLabel 5"/>
    <w:rPr>
      <w:position w:val="0"/>
      <w:vertAlign w:val="baseline"/>
    </w:rPr>
  </w:style>
  <w:style w:type="character" w:customStyle="1" w:styleId="ListLabel6">
    <w:name w:val="ListLabel 6"/>
    <w:rPr>
      <w:position w:val="0"/>
      <w:vertAlign w:val="baseline"/>
    </w:rPr>
  </w:style>
  <w:style w:type="character" w:customStyle="1" w:styleId="ListLabel7">
    <w:name w:val="ListLabel 7"/>
    <w:rPr>
      <w:position w:val="0"/>
      <w:vertAlign w:val="baseline"/>
    </w:rPr>
  </w:style>
  <w:style w:type="character" w:customStyle="1" w:styleId="ListLabel8">
    <w:name w:val="ListLabel 8"/>
    <w:rPr>
      <w:position w:val="0"/>
      <w:vertAlign w:val="baseline"/>
    </w:rPr>
  </w:style>
  <w:style w:type="character" w:customStyle="1" w:styleId="ListLabel9">
    <w:name w:val="ListLabel 9"/>
    <w:rPr>
      <w:position w:val="0"/>
      <w:vertAlign w:val="baseline"/>
    </w:rPr>
  </w:style>
  <w:style w:type="character" w:customStyle="1" w:styleId="ListLabel10">
    <w:name w:val="ListLabel 10"/>
    <w:rPr>
      <w:u w:val="none"/>
    </w:rPr>
  </w:style>
  <w:style w:type="character" w:customStyle="1" w:styleId="ListLabel11">
    <w:name w:val="ListLabel 11"/>
    <w:rPr>
      <w:u w:val="none"/>
    </w:rPr>
  </w:style>
  <w:style w:type="character" w:customStyle="1" w:styleId="ListLabel12">
    <w:name w:val="ListLabel 12"/>
    <w:rPr>
      <w:u w:val="none"/>
    </w:rPr>
  </w:style>
  <w:style w:type="character" w:customStyle="1" w:styleId="ListLabel13">
    <w:name w:val="ListLabel 13"/>
    <w:rPr>
      <w:u w:val="none"/>
    </w:rPr>
  </w:style>
  <w:style w:type="character" w:customStyle="1" w:styleId="ListLabel14">
    <w:name w:val="ListLabel 14"/>
    <w:rPr>
      <w:u w:val="none"/>
    </w:rPr>
  </w:style>
  <w:style w:type="character" w:customStyle="1" w:styleId="ListLabel15">
    <w:name w:val="ListLabel 15"/>
    <w:rPr>
      <w:u w:val="none"/>
    </w:rPr>
  </w:style>
  <w:style w:type="character" w:customStyle="1" w:styleId="ListLabel16">
    <w:name w:val="ListLabel 16"/>
    <w:rPr>
      <w:u w:val="none"/>
    </w:rPr>
  </w:style>
  <w:style w:type="character" w:customStyle="1" w:styleId="ListLabel17">
    <w:name w:val="ListLabel 17"/>
    <w:rPr>
      <w:u w:val="none"/>
    </w:rPr>
  </w:style>
  <w:style w:type="character" w:customStyle="1" w:styleId="ListLabel18">
    <w:name w:val="ListLabel 18"/>
    <w:rPr>
      <w:u w:val="none"/>
    </w:rPr>
  </w:style>
  <w:style w:type="character" w:customStyle="1" w:styleId="ListLabel19">
    <w:name w:val="ListLabel 19"/>
    <w:rPr>
      <w:rFonts w:ascii="Noto Sans" w:eastAsia="Noto Sans Symbols" w:hAnsi="Noto Sans" w:cs="Noto Sans Symbols"/>
      <w:b w:val="0"/>
      <w:position w:val="0"/>
      <w:sz w:val="22"/>
      <w:szCs w:val="18"/>
      <w:u w:val="none"/>
      <w:vertAlign w:val="baseline"/>
    </w:rPr>
  </w:style>
  <w:style w:type="character" w:customStyle="1" w:styleId="ListLabel20">
    <w:name w:val="ListLabel 20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1">
    <w:name w:val="ListLabel 21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2">
    <w:name w:val="ListLabel 22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3">
    <w:name w:val="ListLabel 23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4">
    <w:name w:val="ListLabel 24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5">
    <w:name w:val="ListLabel 25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6">
    <w:name w:val="ListLabel 26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7">
    <w:name w:val="ListLabel 27"/>
    <w:rPr>
      <w:rFonts w:eastAsia="Noto Sans Symbols" w:cs="Noto Sans Symbols"/>
      <w:position w:val="0"/>
      <w:sz w:val="18"/>
      <w:szCs w:val="18"/>
      <w:u w:val="none"/>
      <w:vertAlign w:val="baseline"/>
    </w:rPr>
  </w:style>
  <w:style w:type="character" w:customStyle="1" w:styleId="ListLabel28">
    <w:name w:val="ListLabel 28"/>
    <w:rPr>
      <w:rFonts w:eastAsia="Noto Sans Symbols" w:cs="Noto Sans Symbols"/>
      <w:b w:val="0"/>
      <w:position w:val="0"/>
      <w:sz w:val="20"/>
      <w:szCs w:val="20"/>
      <w:u w:val="none"/>
      <w:vertAlign w:val="baseline"/>
    </w:rPr>
  </w:style>
  <w:style w:type="character" w:customStyle="1" w:styleId="ListLabel29">
    <w:name w:val="ListLabel 29"/>
    <w:rPr>
      <w:position w:val="0"/>
      <w:vertAlign w:val="baseline"/>
    </w:rPr>
  </w:style>
  <w:style w:type="character" w:customStyle="1" w:styleId="ListLabel30">
    <w:name w:val="ListLabel 30"/>
    <w:rPr>
      <w:position w:val="0"/>
      <w:vertAlign w:val="baseline"/>
    </w:rPr>
  </w:style>
  <w:style w:type="character" w:customStyle="1" w:styleId="ListLabel31">
    <w:name w:val="ListLabel 31"/>
    <w:rPr>
      <w:position w:val="0"/>
      <w:vertAlign w:val="baseline"/>
    </w:rPr>
  </w:style>
  <w:style w:type="character" w:customStyle="1" w:styleId="ListLabel32">
    <w:name w:val="ListLabel 32"/>
    <w:rPr>
      <w:position w:val="0"/>
      <w:vertAlign w:val="baseline"/>
    </w:rPr>
  </w:style>
  <w:style w:type="character" w:customStyle="1" w:styleId="ListLabel33">
    <w:name w:val="ListLabel 33"/>
    <w:rPr>
      <w:position w:val="0"/>
      <w:vertAlign w:val="baseline"/>
    </w:rPr>
  </w:style>
  <w:style w:type="character" w:customStyle="1" w:styleId="ListLabel34">
    <w:name w:val="ListLabel 34"/>
    <w:rPr>
      <w:position w:val="0"/>
      <w:vertAlign w:val="baseline"/>
    </w:rPr>
  </w:style>
  <w:style w:type="character" w:customStyle="1" w:styleId="ListLabel35">
    <w:name w:val="ListLabel 35"/>
    <w:rPr>
      <w:position w:val="0"/>
      <w:vertAlign w:val="baseline"/>
    </w:rPr>
  </w:style>
  <w:style w:type="character" w:customStyle="1" w:styleId="ListLabel36">
    <w:name w:val="ListLabel 36"/>
    <w:rPr>
      <w:position w:val="0"/>
      <w:vertAlign w:val="baseline"/>
    </w:rPr>
  </w:style>
  <w:style w:type="character" w:customStyle="1" w:styleId="ListLabel37">
    <w:name w:val="ListLabel 37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8">
    <w:name w:val="ListLabel 38"/>
    <w:rPr>
      <w:rFonts w:ascii="Noto Sans" w:eastAsia="Noto Sans" w:hAnsi="Noto Sans" w:cs="Noto Sans"/>
      <w:position w:val="0"/>
      <w:sz w:val="22"/>
      <w:vertAlign w:val="baseline"/>
    </w:rPr>
  </w:style>
  <w:style w:type="character" w:customStyle="1" w:styleId="ListLabel39">
    <w:name w:val="ListLabel 39"/>
    <w:rPr>
      <w:rFonts w:eastAsia="Noto Sans Symbols" w:cs="Noto Sans Symbols"/>
      <w:position w:val="0"/>
      <w:vertAlign w:val="baseline"/>
    </w:rPr>
  </w:style>
  <w:style w:type="character" w:customStyle="1" w:styleId="ListLabel40">
    <w:name w:val="ListLabel 40"/>
    <w:rPr>
      <w:rFonts w:eastAsia="Noto Sans Symbols" w:cs="Noto Sans Symbols"/>
      <w:position w:val="0"/>
      <w:vertAlign w:val="baseline"/>
    </w:rPr>
  </w:style>
  <w:style w:type="character" w:customStyle="1" w:styleId="ListLabel41">
    <w:name w:val="ListLabel 41"/>
    <w:rPr>
      <w:rFonts w:eastAsia="Noto Sans Symbols" w:cs="Noto Sans Symbols"/>
      <w:position w:val="0"/>
      <w:vertAlign w:val="baseline"/>
    </w:rPr>
  </w:style>
  <w:style w:type="character" w:customStyle="1" w:styleId="ListLabel42">
    <w:name w:val="ListLabel 42"/>
    <w:rPr>
      <w:rFonts w:eastAsia="Noto Sans Symbols" w:cs="Noto Sans Symbols"/>
      <w:position w:val="0"/>
      <w:vertAlign w:val="baseline"/>
    </w:rPr>
  </w:style>
  <w:style w:type="character" w:customStyle="1" w:styleId="ListLabel43">
    <w:name w:val="ListLabel 43"/>
    <w:rPr>
      <w:rFonts w:eastAsia="Noto Sans Symbols" w:cs="Noto Sans Symbols"/>
      <w:position w:val="0"/>
      <w:vertAlign w:val="baseline"/>
    </w:rPr>
  </w:style>
  <w:style w:type="character" w:customStyle="1" w:styleId="ListLabel44">
    <w:name w:val="ListLabel 44"/>
    <w:rPr>
      <w:rFonts w:eastAsia="Noto Sans Symbols" w:cs="Noto Sans Symbols"/>
      <w:position w:val="0"/>
      <w:vertAlign w:val="baseline"/>
    </w:rPr>
  </w:style>
  <w:style w:type="character" w:customStyle="1" w:styleId="ListLabel45">
    <w:name w:val="ListLabel 45"/>
    <w:rPr>
      <w:rFonts w:eastAsia="Noto Sans Symbols" w:cs="Noto Sans Symbols"/>
      <w:position w:val="0"/>
      <w:vertAlign w:val="baseline"/>
    </w:rPr>
  </w:style>
  <w:style w:type="character" w:customStyle="1" w:styleId="EndnoteSymbol">
    <w:name w:val="Endnote Symbol"/>
  </w:style>
  <w:style w:type="character" w:customStyle="1" w:styleId="IndexLink">
    <w:name w:val="Index Link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  <w:style w:type="numbering" w:customStyle="1" w:styleId="WWNum3">
    <w:name w:val="WWNum3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numbering" w:customStyle="1" w:styleId="WWNum5">
    <w:name w:val="WWNum5"/>
    <w:basedOn w:val="Sinlista"/>
    <w:pPr>
      <w:numPr>
        <w:numId w:val="6"/>
      </w:numPr>
    </w:pPr>
  </w:style>
  <w:style w:type="character" w:styleId="Refdenotaalfinal">
    <w:name w:val="endnote reference"/>
    <w:basedOn w:val="Fuentedeprrafopredeter"/>
    <w:uiPriority w:val="99"/>
    <w:semiHidden/>
    <w:unhideWhenUsed/>
    <w:rPr>
      <w:vertAlign w:val="superscript"/>
    </w:rPr>
  </w:style>
  <w:style w:type="character" w:styleId="Refdenotaalpie">
    <w:name w:val="footnote reference"/>
    <w:basedOn w:val="Fuentedeprrafopredeter"/>
    <w:uiPriority w:val="99"/>
    <w:semiHidden/>
    <w:unhideWhenUsed/>
    <w:rPr>
      <w:vertAlign w:val="superscript"/>
    </w:rPr>
  </w:style>
  <w:style w:type="paragraph" w:styleId="TDC1">
    <w:name w:val="toc 1"/>
    <w:basedOn w:val="Normal"/>
    <w:next w:val="Normal"/>
    <w:autoRedefine/>
    <w:uiPriority w:val="39"/>
    <w:unhideWhenUsed/>
    <w:rsid w:val="00F601AC"/>
    <w:pPr>
      <w:tabs>
        <w:tab w:val="right" w:leader="dot" w:pos="8493"/>
      </w:tabs>
      <w:spacing w:after="100"/>
    </w:pPr>
    <w:rPr>
      <w:b/>
      <w:bCs/>
      <w:sz w:val="24"/>
      <w:szCs w:val="28"/>
    </w:rPr>
  </w:style>
  <w:style w:type="character" w:styleId="Hipervnculo">
    <w:name w:val="Hyperlink"/>
    <w:basedOn w:val="Fuentedeprrafopredeter"/>
    <w:uiPriority w:val="99"/>
    <w:unhideWhenUsed/>
    <w:rsid w:val="00F601AC"/>
    <w:rPr>
      <w:color w:val="467886" w:themeColor="hyperlink"/>
      <w:u w:val="single"/>
    </w:rPr>
  </w:style>
  <w:style w:type="paragraph" w:styleId="TtuloTDC">
    <w:name w:val="TOC Heading"/>
    <w:basedOn w:val="Ttulo1"/>
    <w:next w:val="Normal"/>
    <w:uiPriority w:val="39"/>
    <w:unhideWhenUsed/>
    <w:qFormat/>
    <w:rsid w:val="00F601AC"/>
    <w:pPr>
      <w:widowControl/>
      <w:suppressAutoHyphens w:val="0"/>
      <w:autoSpaceDN/>
      <w:spacing w:before="240" w:after="0" w:line="259" w:lineRule="auto"/>
      <w:textAlignment w:val="auto"/>
      <w:outlineLvl w:val="9"/>
    </w:pPr>
    <w:rPr>
      <w:rFonts w:asciiTheme="majorHAnsi" w:eastAsiaTheme="majorEastAsia" w:hAnsiTheme="majorHAnsi" w:cstheme="majorBidi"/>
      <w:b w:val="0"/>
      <w:color w:val="0F4761" w:themeColor="accent1" w:themeShade="BF"/>
      <w:sz w:val="32"/>
      <w:szCs w:val="32"/>
      <w:lang w:val="es-ES"/>
    </w:rPr>
  </w:style>
  <w:style w:type="paragraph" w:styleId="Textonotaalfinal">
    <w:name w:val="endnote text"/>
    <w:basedOn w:val="Normal"/>
    <w:link w:val="TextonotaalfinalCar1"/>
    <w:uiPriority w:val="99"/>
    <w:semiHidden/>
    <w:unhideWhenUsed/>
    <w:rsid w:val="00B7015D"/>
    <w:rPr>
      <w:sz w:val="20"/>
      <w:szCs w:val="20"/>
    </w:rPr>
  </w:style>
  <w:style w:type="character" w:customStyle="1" w:styleId="TextonotaalfinalCar1">
    <w:name w:val="Texto nota al final Car1"/>
    <w:basedOn w:val="Fuentedeprrafopredeter"/>
    <w:link w:val="Textonotaalfinal"/>
    <w:uiPriority w:val="99"/>
    <w:semiHidden/>
    <w:rsid w:val="00B7015D"/>
    <w:rPr>
      <w:rFonts w:ascii="Noto Sans" w:eastAsia="Noto Sans" w:hAnsi="Noto Sans" w:cs="Noto Sans"/>
      <w:sz w:val="20"/>
      <w:szCs w:val="20"/>
    </w:rPr>
  </w:style>
  <w:style w:type="paragraph" w:customStyle="1" w:styleId="normal1">
    <w:name w:val="normal1"/>
    <w:qFormat/>
    <w:rsid w:val="00A807B5"/>
    <w:pPr>
      <w:widowControl/>
      <w:autoSpaceDN/>
      <w:spacing w:line="276" w:lineRule="auto"/>
      <w:textAlignment w:val="auto"/>
    </w:pPr>
    <w:rPr>
      <w:rFonts w:ascii="Arial" w:eastAsia="Arial" w:hAnsi="Arial" w:cs="Arial"/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ntranet.caib.es/sites/lomloe/ca/programacions_didactique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4BBB55-17EA-4A87-9A42-BC875D2725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10</Pages>
  <Words>2741</Words>
  <Characters>15079</Characters>
  <Application>Microsoft Office Word</Application>
  <DocSecurity>0</DocSecurity>
  <Lines>125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Beatriz Dengra Rosselló</dc:creator>
  <cp:lastModifiedBy>Alexandra Garrido Moreira</cp:lastModifiedBy>
  <cp:revision>5</cp:revision>
  <cp:lastPrinted>2026-03-11T12:15:00Z</cp:lastPrinted>
  <dcterms:created xsi:type="dcterms:W3CDTF">2026-03-11T12:14:00Z</dcterms:created>
  <dcterms:modified xsi:type="dcterms:W3CDTF">2026-03-11T12:50:00Z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