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856A37" w:rsidRPr="002E633A" w:rsidRDefault="002E633A" w:rsidP="002E633A">
      <w:pPr>
        <w:pStyle w:val="Ttulo1"/>
        <w:rPr>
          <w:lang w:eastAsia="en-US"/>
        </w:rPr>
      </w:pPr>
      <w:bookmarkStart w:id="0" w:name="_Toc34992784"/>
      <w:bookmarkEnd w:id="0"/>
      <w:r w:rsidRPr="002E633A">
        <w:t xml:space="preserve">Anexo 11. </w:t>
      </w:r>
      <w:r w:rsidR="007A1F85" w:rsidRPr="002E633A">
        <w:t xml:space="preserve">Certificado relativo a los convenios de colaboración firmados con la Comunidad Autónoma de las </w:t>
      </w:r>
      <w:r>
        <w:t>Illes Balears</w:t>
      </w:r>
      <w:r w:rsidR="007A1F85" w:rsidRPr="002E633A">
        <w:t xml:space="preserve"> (criterio de adjudicación e))</w:t>
      </w:r>
    </w:p>
    <w:p w:rsidR="00856A37" w:rsidRPr="002E633A" w:rsidRDefault="00856A37">
      <w:pPr>
        <w:rPr>
          <w:rFonts w:eastAsia="font338"/>
          <w:lang w:val="es-ES" w:eastAsia="en-US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1789"/>
        <w:gridCol w:w="6704"/>
      </w:tblGrid>
      <w:tr w:rsidR="00856A37" w:rsidRPr="002E633A">
        <w:tc>
          <w:tcPr>
            <w:tcW w:w="1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2E633A">
            <w:pPr>
              <w:rPr>
                <w:lang w:val="es-ES"/>
              </w:rPr>
            </w:pPr>
            <w:r w:rsidRPr="002E633A">
              <w:rPr>
                <w:rFonts w:ascii="Noto Sans" w:eastAsia="font338" w:hAnsi="Noto Sans" w:cs="Noto Sans"/>
                <w:b/>
                <w:i/>
                <w:sz w:val="22"/>
                <w:szCs w:val="22"/>
                <w:lang w:val="es-ES" w:eastAsia="en-US"/>
              </w:rPr>
              <w:t>Sobre</w:t>
            </w:r>
          </w:p>
        </w:tc>
        <w:tc>
          <w:tcPr>
            <w:tcW w:w="67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7A1F85">
            <w:pPr>
              <w:rPr>
                <w:lang w:val="es-ES"/>
              </w:rPr>
            </w:pPr>
            <w:r w:rsidRPr="002E633A">
              <w:rPr>
                <w:rFonts w:ascii="Noto Sans" w:eastAsia="font338" w:hAnsi="Noto Sans" w:cs="Noto Sans"/>
                <w:i/>
                <w:sz w:val="22"/>
                <w:szCs w:val="22"/>
                <w:lang w:val="es-ES" w:eastAsia="en-US"/>
              </w:rPr>
              <w:t>2 "Oferta como entidad tesorera"</w:t>
            </w:r>
          </w:p>
        </w:tc>
      </w:tr>
      <w:tr w:rsidR="00856A37" w:rsidRPr="002E633A">
        <w:tc>
          <w:tcPr>
            <w:tcW w:w="1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2E633A">
            <w:pPr>
              <w:rPr>
                <w:lang w:val="es-ES"/>
              </w:rPr>
            </w:pPr>
            <w:r w:rsidRPr="002E633A">
              <w:rPr>
                <w:rFonts w:ascii="Noto Sans" w:eastAsia="font338" w:hAnsi="Noto Sans" w:cs="Noto Sans"/>
                <w:b/>
                <w:i/>
                <w:sz w:val="22"/>
                <w:szCs w:val="22"/>
                <w:lang w:val="es-ES" w:eastAsia="en-US"/>
              </w:rPr>
              <w:t>Cláusula</w:t>
            </w:r>
          </w:p>
        </w:tc>
        <w:tc>
          <w:tcPr>
            <w:tcW w:w="67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7A1F85">
            <w:pPr>
              <w:rPr>
                <w:lang w:val="es-ES"/>
              </w:rPr>
            </w:pPr>
            <w:r w:rsidRPr="002E633A">
              <w:rPr>
                <w:rFonts w:ascii="Noto Sans" w:eastAsia="font338" w:hAnsi="Noto Sans" w:cs="Noto Sans"/>
                <w:i/>
                <w:sz w:val="22"/>
                <w:szCs w:val="22"/>
                <w:lang w:val="es-ES" w:eastAsia="en-US"/>
              </w:rPr>
              <w:t>Cláusulas 17, apartado 3 punto e), y 18 del PCP</w:t>
            </w:r>
          </w:p>
        </w:tc>
      </w:tr>
    </w:tbl>
    <w:p w:rsidR="00856A37" w:rsidRPr="002E633A" w:rsidRDefault="00856A37">
      <w:pPr>
        <w:jc w:val="left"/>
        <w:rPr>
          <w:rFonts w:ascii="Noto Sans" w:hAnsi="Noto Sans" w:cs="Noto Sans"/>
          <w:b/>
          <w:color w:val="FF0000"/>
          <w:sz w:val="22"/>
          <w:szCs w:val="22"/>
          <w:lang w:val="es-ES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8494"/>
      </w:tblGrid>
      <w:tr w:rsidR="00856A37" w:rsidRPr="002E633A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856A37" w:rsidRPr="002E633A" w:rsidRDefault="007A1F85">
            <w:pPr>
              <w:rPr>
                <w:lang w:val="es-ES"/>
              </w:rPr>
            </w:pPr>
            <w:r w:rsidRPr="002E633A">
              <w:rPr>
                <w:rFonts w:ascii="Noto Sans" w:eastAsia="Calibri" w:hAnsi="Noto Sans" w:cs="Noto Sans"/>
                <w:b/>
                <w:sz w:val="22"/>
                <w:lang w:val="es-ES" w:eastAsia="ar-SA"/>
              </w:rPr>
              <w:t>Datos de la entidad declarante</w:t>
            </w:r>
          </w:p>
        </w:tc>
      </w:tr>
      <w:tr w:rsidR="00856A37" w:rsidRPr="002E633A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856A37" w:rsidRPr="002E633A" w:rsidRDefault="007A1F85">
            <w:pPr>
              <w:rPr>
                <w:lang w:val="es-ES"/>
              </w:rPr>
            </w:pPr>
            <w:r w:rsidRPr="002E633A">
              <w:rPr>
                <w:rFonts w:ascii="Noto Sans" w:eastAsia="Calibri" w:hAnsi="Noto Sans" w:cs="Noto Sans"/>
                <w:sz w:val="22"/>
                <w:lang w:val="es-ES" w:eastAsia="ar-SA"/>
              </w:rPr>
              <w:t>Entidad de crédito:</w:t>
            </w:r>
          </w:p>
        </w:tc>
      </w:tr>
      <w:tr w:rsidR="00856A37" w:rsidRPr="002E633A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856A37" w:rsidRPr="002E633A" w:rsidRDefault="007A1F85">
            <w:pPr>
              <w:rPr>
                <w:lang w:val="es-ES"/>
              </w:rPr>
            </w:pPr>
            <w:r w:rsidRPr="002E633A">
              <w:rPr>
                <w:rFonts w:ascii="Noto Sans" w:eastAsia="Calibri" w:hAnsi="Noto Sans" w:cs="Noto Sans"/>
                <w:sz w:val="22"/>
                <w:lang w:val="es-ES" w:eastAsia="ar-SA"/>
              </w:rPr>
              <w:t>NIF:</w:t>
            </w:r>
          </w:p>
        </w:tc>
      </w:tr>
      <w:tr w:rsidR="00856A37" w:rsidRPr="002E633A">
        <w:trPr>
          <w:trHeight w:val="276"/>
        </w:trPr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856A37" w:rsidRPr="002E633A" w:rsidRDefault="007A1F85">
            <w:pPr>
              <w:rPr>
                <w:lang w:val="es-ES"/>
              </w:rPr>
            </w:pPr>
            <w:r w:rsidRPr="002E633A">
              <w:rPr>
                <w:rFonts w:ascii="Noto Sans" w:eastAsia="Calibri" w:hAnsi="Noto Sans" w:cs="Noto Sans"/>
                <w:b/>
                <w:sz w:val="22"/>
                <w:lang w:val="es-ES" w:eastAsia="ar-SA"/>
              </w:rPr>
              <w:t>domicilio social</w:t>
            </w:r>
          </w:p>
        </w:tc>
      </w:tr>
      <w:tr w:rsidR="00856A37" w:rsidRPr="002E633A">
        <w:trPr>
          <w:trHeight w:val="272"/>
        </w:trPr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856A37" w:rsidRPr="002E633A" w:rsidRDefault="002E633A">
            <w:pPr>
              <w:rPr>
                <w:lang w:val="es-ES"/>
              </w:rPr>
            </w:pPr>
            <w:r w:rsidRPr="002E633A">
              <w:rPr>
                <w:rFonts w:ascii="Noto Sans" w:eastAsia="Calibri" w:hAnsi="Noto Sans" w:cs="Noto Sans"/>
                <w:sz w:val="22"/>
                <w:lang w:val="es-ES" w:eastAsia="ar-SA"/>
              </w:rPr>
              <w:t>Calle</w:t>
            </w:r>
            <w:r w:rsidR="007A1F85" w:rsidRPr="002E633A">
              <w:rPr>
                <w:rFonts w:ascii="Noto Sans" w:eastAsia="Calibri" w:hAnsi="Noto Sans" w:cs="Noto Sans"/>
                <w:sz w:val="22"/>
                <w:lang w:val="es-ES" w:eastAsia="ar-SA"/>
              </w:rPr>
              <w:t>:</w:t>
            </w:r>
          </w:p>
        </w:tc>
      </w:tr>
      <w:tr w:rsidR="00D05FBF" w:rsidRPr="002E633A" w:rsidTr="00EA1BD1">
        <w:trPr>
          <w:trHeight w:val="272"/>
        </w:trPr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D05FBF" w:rsidRPr="00960C8C" w:rsidRDefault="00D05FBF" w:rsidP="00D05FBF">
            <w:pPr>
              <w:rPr>
                <w:rFonts w:ascii="Noto Sans" w:eastAsia="Noto Sans" w:hAnsi="Noto Sans" w:cs="Noto Sans"/>
                <w:sz w:val="22"/>
                <w:szCs w:val="22"/>
              </w:rPr>
            </w:pPr>
            <w:bookmarkStart w:id="1" w:name="_GoBack" w:colFirst="0" w:colLast="0"/>
            <w:r w:rsidRPr="00960C8C">
              <w:rPr>
                <w:rFonts w:ascii="Noto Sans" w:eastAsia="Noto Sans" w:hAnsi="Noto Sans" w:cs="Noto Sans"/>
                <w:sz w:val="22"/>
                <w:szCs w:val="22"/>
              </w:rPr>
              <w:t>Nº:</w:t>
            </w:r>
          </w:p>
        </w:tc>
      </w:tr>
      <w:bookmarkEnd w:id="1"/>
      <w:tr w:rsidR="00856A37" w:rsidRPr="002E633A">
        <w:trPr>
          <w:trHeight w:val="272"/>
        </w:trPr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856A37" w:rsidRPr="002E633A" w:rsidRDefault="002E633A">
            <w:pPr>
              <w:rPr>
                <w:lang w:val="es-ES"/>
              </w:rPr>
            </w:pPr>
            <w:r w:rsidRPr="002E633A">
              <w:rPr>
                <w:rFonts w:ascii="Noto Sans" w:eastAsia="Calibri" w:hAnsi="Noto Sans" w:cs="Noto Sans"/>
                <w:sz w:val="22"/>
                <w:lang w:val="es-ES" w:eastAsia="ar-SA"/>
              </w:rPr>
              <w:t>Población</w:t>
            </w:r>
            <w:r w:rsidR="007A1F85" w:rsidRPr="002E633A">
              <w:rPr>
                <w:rFonts w:ascii="Noto Sans" w:eastAsia="Calibri" w:hAnsi="Noto Sans" w:cs="Noto Sans"/>
                <w:sz w:val="22"/>
                <w:lang w:val="es-ES" w:eastAsia="ar-SA"/>
              </w:rPr>
              <w:t>:</w:t>
            </w:r>
          </w:p>
        </w:tc>
      </w:tr>
      <w:tr w:rsidR="00856A37" w:rsidRPr="002E633A">
        <w:trPr>
          <w:trHeight w:val="272"/>
        </w:trPr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856A37" w:rsidRPr="002E633A" w:rsidRDefault="007A1F85">
            <w:pPr>
              <w:rPr>
                <w:lang w:val="es-ES"/>
              </w:rPr>
            </w:pPr>
            <w:r w:rsidRPr="002E633A">
              <w:rPr>
                <w:rFonts w:ascii="Noto Sans" w:eastAsia="Calibri" w:hAnsi="Noto Sans" w:cs="Noto Sans"/>
                <w:sz w:val="22"/>
                <w:lang w:val="es-ES" w:eastAsia="ar-SA"/>
              </w:rPr>
              <w:t>Código postal:</w:t>
            </w:r>
          </w:p>
        </w:tc>
      </w:tr>
      <w:tr w:rsidR="00856A37" w:rsidRPr="002E633A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856A37" w:rsidRPr="002E633A" w:rsidRDefault="007A1F85">
            <w:pPr>
              <w:rPr>
                <w:lang w:val="es-ES"/>
              </w:rPr>
            </w:pPr>
            <w:r w:rsidRPr="002E633A">
              <w:rPr>
                <w:rFonts w:ascii="Noto Sans" w:eastAsia="Calibri" w:hAnsi="Noto Sans" w:cs="Noto Sans"/>
                <w:b/>
                <w:sz w:val="22"/>
                <w:lang w:val="es-ES" w:eastAsia="ar-SA"/>
              </w:rPr>
              <w:t>Datos de las personas representantes de la entidad</w:t>
            </w:r>
          </w:p>
        </w:tc>
      </w:tr>
      <w:tr w:rsidR="00856A37" w:rsidRPr="002E633A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856A37" w:rsidRPr="002E633A" w:rsidRDefault="007A1F85">
            <w:pPr>
              <w:rPr>
                <w:lang w:val="es-ES"/>
              </w:rPr>
            </w:pPr>
            <w:r w:rsidRPr="002E633A">
              <w:rPr>
                <w:rFonts w:ascii="Noto Sans" w:eastAsia="Calibri" w:hAnsi="Noto Sans" w:cs="Noto Sans"/>
                <w:sz w:val="22"/>
                <w:lang w:val="es-ES" w:eastAsia="ar-SA"/>
              </w:rPr>
              <w:t>Nombre completo de la persona representante 1:</w:t>
            </w:r>
          </w:p>
        </w:tc>
      </w:tr>
      <w:tr w:rsidR="00856A37" w:rsidRPr="002E633A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856A37" w:rsidRPr="002E633A" w:rsidRDefault="007A1F85">
            <w:pPr>
              <w:rPr>
                <w:lang w:val="es-ES"/>
              </w:rPr>
            </w:pPr>
            <w:r w:rsidRPr="002E633A">
              <w:rPr>
                <w:rFonts w:ascii="Noto Sans" w:eastAsia="Calibri" w:hAnsi="Noto Sans" w:cs="Noto Sans"/>
                <w:sz w:val="22"/>
                <w:lang w:val="es-ES" w:eastAsia="ar-SA"/>
              </w:rPr>
              <w:t xml:space="preserve">DNI </w:t>
            </w:r>
            <w:r w:rsidR="00D05FBF"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 xml:space="preserve">de la persona representante </w:t>
            </w:r>
            <w:r w:rsidRPr="002E633A">
              <w:rPr>
                <w:rFonts w:ascii="Noto Sans" w:eastAsia="Calibri" w:hAnsi="Noto Sans" w:cs="Noto Sans"/>
                <w:sz w:val="22"/>
                <w:lang w:val="es-ES" w:eastAsia="ar-SA"/>
              </w:rPr>
              <w:t>1:</w:t>
            </w:r>
          </w:p>
        </w:tc>
      </w:tr>
      <w:tr w:rsidR="00856A37" w:rsidRPr="002E633A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856A37" w:rsidRPr="002E633A" w:rsidRDefault="007A1F85">
            <w:pPr>
              <w:rPr>
                <w:lang w:val="es-ES"/>
              </w:rPr>
            </w:pPr>
            <w:r w:rsidRPr="002E633A">
              <w:rPr>
                <w:rFonts w:ascii="Noto Sans" w:eastAsia="Calibri" w:hAnsi="Noto Sans" w:cs="Noto Sans"/>
                <w:sz w:val="22"/>
                <w:lang w:val="es-ES" w:eastAsia="ar-SA"/>
              </w:rPr>
              <w:t>Nombre completo de la persona representante 2:</w:t>
            </w:r>
          </w:p>
        </w:tc>
      </w:tr>
      <w:tr w:rsidR="00856A37" w:rsidRPr="002E633A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:rsidR="00856A37" w:rsidRPr="002E633A" w:rsidRDefault="007A1F85">
            <w:pPr>
              <w:rPr>
                <w:lang w:val="es-ES"/>
              </w:rPr>
            </w:pPr>
            <w:r w:rsidRPr="002E633A">
              <w:rPr>
                <w:rFonts w:ascii="Noto Sans" w:eastAsia="Calibri" w:hAnsi="Noto Sans" w:cs="Noto Sans"/>
                <w:sz w:val="22"/>
                <w:lang w:val="es-ES" w:eastAsia="ar-SA"/>
              </w:rPr>
              <w:t xml:space="preserve">DNI </w:t>
            </w:r>
            <w:r w:rsidR="00D05FBF" w:rsidRPr="00B850D2">
              <w:rPr>
                <w:rFonts w:ascii="Noto Sans" w:eastAsia="Calibri" w:hAnsi="Noto Sans" w:cs="Noto Sans"/>
                <w:sz w:val="22"/>
                <w:szCs w:val="22"/>
                <w:lang w:val="es-ES" w:eastAsia="ar-SA"/>
              </w:rPr>
              <w:t xml:space="preserve">de la persona representante </w:t>
            </w:r>
            <w:r w:rsidRPr="002E633A">
              <w:rPr>
                <w:rFonts w:ascii="Noto Sans" w:eastAsia="Calibri" w:hAnsi="Noto Sans" w:cs="Noto Sans"/>
                <w:sz w:val="22"/>
                <w:lang w:val="es-ES" w:eastAsia="ar-SA"/>
              </w:rPr>
              <w:t>2:</w:t>
            </w:r>
          </w:p>
        </w:tc>
      </w:tr>
      <w:tr w:rsidR="00856A37" w:rsidRPr="002E633A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856A37" w:rsidRPr="002E633A" w:rsidRDefault="007A1F85">
            <w:pPr>
              <w:rPr>
                <w:lang w:val="es-ES"/>
              </w:rPr>
            </w:pPr>
            <w:r w:rsidRPr="002E633A">
              <w:rPr>
                <w:rFonts w:ascii="Noto Sans" w:eastAsia="Calibri" w:hAnsi="Noto Sans" w:cs="Noto Sans"/>
                <w:b/>
                <w:sz w:val="22"/>
                <w:lang w:val="es-ES" w:eastAsia="ar-SA"/>
              </w:rPr>
              <w:t>Dirección de correo electrónico designada para avisos electrónicos *:</w:t>
            </w:r>
          </w:p>
        </w:tc>
      </w:tr>
      <w:tr w:rsidR="00856A37" w:rsidRPr="002E633A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856A37" w:rsidRPr="002E633A" w:rsidRDefault="00856A37">
            <w:pPr>
              <w:rPr>
                <w:rFonts w:ascii="Calibri" w:eastAsia="Calibri" w:hAnsi="Calibri"/>
                <w:sz w:val="22"/>
                <w:lang w:val="es-ES" w:eastAsia="es-ES"/>
              </w:rPr>
            </w:pPr>
          </w:p>
        </w:tc>
      </w:tr>
      <w:tr w:rsidR="00856A37" w:rsidRPr="002E633A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856A37" w:rsidRPr="002E633A" w:rsidRDefault="007A1F85">
            <w:pPr>
              <w:rPr>
                <w:lang w:val="es-ES"/>
              </w:rPr>
            </w:pPr>
            <w:r w:rsidRPr="002E633A">
              <w:rPr>
                <w:rFonts w:ascii="Noto Sans" w:eastAsia="Calibri" w:hAnsi="Noto Sans" w:cs="Noto Sans"/>
                <w:b/>
                <w:sz w:val="22"/>
                <w:szCs w:val="22"/>
                <w:lang w:val="es-ES" w:eastAsia="es-ES"/>
              </w:rPr>
              <w:t>Participación en la licitación como entidad:</w:t>
            </w:r>
          </w:p>
        </w:tc>
      </w:tr>
      <w:tr w:rsidR="00856A37" w:rsidRPr="002E633A">
        <w:tc>
          <w:tcPr>
            <w:tcW w:w="84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:rsidR="00856A37" w:rsidRPr="002E633A" w:rsidRDefault="007A1F85">
            <w:pPr>
              <w:rPr>
                <w:lang w:val="es-ES"/>
              </w:rPr>
            </w:pPr>
            <w:r w:rsidRPr="002E633A">
              <w:rPr>
                <w:rFonts w:ascii="Noto Sans" w:eastAsia="Calibri" w:hAnsi="Noto Sans" w:cs="Noto Sans"/>
                <w:sz w:val="22"/>
                <w:szCs w:val="22"/>
                <w:lang w:val="es-ES" w:eastAsia="es-ES"/>
              </w:rPr>
              <w:t>TESORERA</w:t>
            </w:r>
          </w:p>
        </w:tc>
      </w:tr>
    </w:tbl>
    <w:p w:rsidR="00856A37" w:rsidRPr="00760CDB" w:rsidRDefault="007A1F85">
      <w:pPr>
        <w:rPr>
          <w:rFonts w:ascii="Noto Sans" w:hAnsi="Noto Sans" w:cs="Noto Sans"/>
          <w:color w:val="FF0000"/>
          <w:sz w:val="22"/>
          <w:szCs w:val="22"/>
          <w:lang w:val="es-ES"/>
        </w:rPr>
      </w:pPr>
      <w:r w:rsidRPr="00760CDB">
        <w:rPr>
          <w:rFonts w:ascii="Noto Sans" w:hAnsi="Noto Sans" w:cs="Noto Sans"/>
          <w:sz w:val="22"/>
          <w:szCs w:val="22"/>
          <w:lang w:val="es-ES"/>
        </w:rPr>
        <w:t xml:space="preserve">* Se recomienda poner un correo corporativo departamental, al que pueda acceder más de una persona usuaria. </w:t>
      </w:r>
    </w:p>
    <w:p w:rsidR="00856A37" w:rsidRPr="002E633A" w:rsidRDefault="00856A37">
      <w:pPr>
        <w:pStyle w:val="Textonotaalfinal1"/>
        <w:rPr>
          <w:rFonts w:ascii="Noto Sans" w:hAnsi="Noto Sans" w:cs="Noto Sans"/>
          <w:color w:val="FF0000"/>
          <w:sz w:val="22"/>
          <w:szCs w:val="22"/>
        </w:rPr>
      </w:pPr>
    </w:p>
    <w:p w:rsidR="00856A37" w:rsidRPr="002E633A" w:rsidRDefault="007A1F85">
      <w:pPr>
        <w:jc w:val="left"/>
        <w:rPr>
          <w:rFonts w:ascii="Noto Sans" w:hAnsi="Noto Sans" w:cs="Noto Sans"/>
          <w:sz w:val="22"/>
          <w:szCs w:val="22"/>
          <w:lang w:val="es-ES"/>
        </w:rPr>
      </w:pPr>
      <w:r w:rsidRPr="002E633A">
        <w:rPr>
          <w:rFonts w:ascii="Noto Sans" w:hAnsi="Noto Sans" w:cs="Noto Sans"/>
          <w:b/>
          <w:sz w:val="22"/>
          <w:szCs w:val="22"/>
          <w:lang w:val="es-ES"/>
        </w:rPr>
        <w:t>CERTIFICO:</w:t>
      </w:r>
    </w:p>
    <w:p w:rsidR="00856A37" w:rsidRPr="002E633A" w:rsidRDefault="00856A37">
      <w:pPr>
        <w:jc w:val="left"/>
        <w:rPr>
          <w:rFonts w:ascii="Noto Sans" w:hAnsi="Noto Sans" w:cs="Noto Sans"/>
          <w:sz w:val="22"/>
          <w:szCs w:val="22"/>
          <w:lang w:val="es-ES"/>
        </w:rPr>
      </w:pPr>
    </w:p>
    <w:p w:rsidR="00856A37" w:rsidRPr="002E633A" w:rsidRDefault="007A1F85">
      <w:pPr>
        <w:jc w:val="left"/>
        <w:rPr>
          <w:rFonts w:ascii="Noto Sans" w:hAnsi="Noto Sans" w:cs="Noto Sans"/>
          <w:sz w:val="22"/>
          <w:szCs w:val="22"/>
          <w:lang w:val="es-ES"/>
        </w:rPr>
      </w:pPr>
      <w:r w:rsidRPr="002E633A">
        <w:rPr>
          <w:rFonts w:ascii="Noto Sans" w:hAnsi="Noto Sans" w:cs="Noto Sans"/>
          <w:sz w:val="22"/>
          <w:szCs w:val="22"/>
          <w:lang w:val="es-ES"/>
        </w:rPr>
        <w:t xml:space="preserve">Que la entidad tiene firmados con la Comunidad Autónoma de las </w:t>
      </w:r>
      <w:r w:rsidR="002E633A" w:rsidRPr="002E633A">
        <w:rPr>
          <w:rFonts w:ascii="Noto Sans" w:hAnsi="Noto Sans" w:cs="Noto Sans"/>
          <w:sz w:val="22"/>
          <w:szCs w:val="22"/>
          <w:lang w:val="es-ES"/>
        </w:rPr>
        <w:t>Illes Balears</w:t>
      </w:r>
      <w:r w:rsidRPr="002E633A">
        <w:rPr>
          <w:rFonts w:ascii="Noto Sans" w:hAnsi="Noto Sans" w:cs="Noto Sans"/>
          <w:sz w:val="22"/>
          <w:szCs w:val="22"/>
          <w:lang w:val="es-ES"/>
        </w:rPr>
        <w:t xml:space="preserve"> los convenios de colaboración:</w:t>
      </w:r>
    </w:p>
    <w:p w:rsidR="00856A37" w:rsidRPr="002E633A" w:rsidRDefault="00856A37">
      <w:pPr>
        <w:jc w:val="left"/>
        <w:rPr>
          <w:rFonts w:ascii="Noto Sans" w:hAnsi="Noto Sans" w:cs="Noto Sans"/>
          <w:sz w:val="22"/>
          <w:szCs w:val="22"/>
          <w:lang w:val="es-ES"/>
        </w:rPr>
      </w:pPr>
    </w:p>
    <w:p w:rsidR="00856A37" w:rsidRPr="002E633A" w:rsidRDefault="007A1F85">
      <w:pPr>
        <w:pStyle w:val="Prrafodelista1"/>
        <w:numPr>
          <w:ilvl w:val="0"/>
          <w:numId w:val="1"/>
        </w:numPr>
        <w:ind w:left="426"/>
        <w:contextualSpacing/>
        <w:rPr>
          <w:rFonts w:ascii="Noto Sans" w:hAnsi="Noto Sans" w:cs="Noto Sans"/>
          <w:sz w:val="22"/>
          <w:szCs w:val="22"/>
        </w:rPr>
      </w:pPr>
      <w:r w:rsidRPr="002E633A">
        <w:rPr>
          <w:rFonts w:ascii="Noto Sans" w:hAnsi="Noto Sans" w:cs="Noto Sans"/>
          <w:sz w:val="22"/>
          <w:szCs w:val="22"/>
          <w:u w:val="single"/>
        </w:rPr>
        <w:t>Convenios con cuantificación económica:</w:t>
      </w:r>
    </w:p>
    <w:p w:rsidR="00856A37" w:rsidRPr="002E633A" w:rsidRDefault="00856A37">
      <w:pPr>
        <w:pStyle w:val="Prrafodelista1"/>
        <w:rPr>
          <w:rFonts w:ascii="Noto Sans" w:hAnsi="Noto Sans" w:cs="Noto Sans"/>
          <w:sz w:val="22"/>
          <w:szCs w:val="22"/>
        </w:rPr>
      </w:pPr>
    </w:p>
    <w:tbl>
      <w:tblPr>
        <w:tblW w:w="10674" w:type="dxa"/>
        <w:tblInd w:w="-861" w:type="dxa"/>
        <w:tblLayout w:type="fixed"/>
        <w:tblLook w:val="0000" w:firstRow="0" w:lastRow="0" w:firstColumn="0" w:lastColumn="0" w:noHBand="0" w:noVBand="0"/>
      </w:tblPr>
      <w:tblGrid>
        <w:gridCol w:w="1283"/>
        <w:gridCol w:w="1671"/>
        <w:gridCol w:w="2575"/>
        <w:gridCol w:w="5145"/>
      </w:tblGrid>
      <w:tr w:rsidR="00856A37" w:rsidRPr="002E633A" w:rsidTr="002E633A">
        <w:trPr>
          <w:trHeight w:val="565"/>
        </w:trPr>
        <w:tc>
          <w:tcPr>
            <w:tcW w:w="1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856A37" w:rsidRPr="002E633A" w:rsidRDefault="007A1F85">
            <w:pPr>
              <w:pStyle w:val="Prrafodelista1"/>
              <w:ind w:left="0"/>
            </w:pPr>
            <w:r w:rsidRPr="002E633A">
              <w:rPr>
                <w:rFonts w:ascii="Noto Sans" w:hAnsi="Noto Sans" w:cs="Noto Sans"/>
                <w:b/>
                <w:sz w:val="22"/>
              </w:rPr>
              <w:t>Fecha de firma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856A37" w:rsidRPr="002E633A" w:rsidRDefault="007A1F85">
            <w:pPr>
              <w:pStyle w:val="Prrafodelista1"/>
              <w:ind w:left="0"/>
            </w:pPr>
            <w:r w:rsidRPr="002E633A">
              <w:rPr>
                <w:rFonts w:ascii="Noto Sans" w:hAnsi="Noto Sans" w:cs="Noto Sans"/>
                <w:b/>
                <w:sz w:val="22"/>
              </w:rPr>
              <w:t>Fecha de vencimiento</w:t>
            </w:r>
          </w:p>
        </w:tc>
        <w:tc>
          <w:tcPr>
            <w:tcW w:w="25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856A37" w:rsidRPr="002E633A" w:rsidRDefault="007A1F85">
            <w:pPr>
              <w:pStyle w:val="Prrafodelista1"/>
              <w:ind w:left="0"/>
            </w:pPr>
            <w:r w:rsidRPr="002E633A">
              <w:rPr>
                <w:rFonts w:ascii="Noto Sans" w:hAnsi="Noto Sans" w:cs="Noto Sans"/>
                <w:b/>
                <w:sz w:val="22"/>
              </w:rPr>
              <w:t>Consejería / ISBA</w:t>
            </w:r>
          </w:p>
        </w:tc>
        <w:tc>
          <w:tcPr>
            <w:tcW w:w="51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856A37" w:rsidRPr="002E633A" w:rsidRDefault="007A1F85">
            <w:pPr>
              <w:pStyle w:val="Prrafodelista1"/>
              <w:ind w:left="0"/>
            </w:pPr>
            <w:r w:rsidRPr="002E633A">
              <w:rPr>
                <w:rFonts w:ascii="Noto Sans" w:hAnsi="Noto Sans" w:cs="Noto Sans"/>
                <w:b/>
                <w:sz w:val="22"/>
              </w:rPr>
              <w:t>Título del convenio</w:t>
            </w:r>
          </w:p>
        </w:tc>
      </w:tr>
      <w:tr w:rsidR="00856A37" w:rsidRPr="002E633A" w:rsidTr="002E633A">
        <w:trPr>
          <w:trHeight w:val="278"/>
        </w:trPr>
        <w:tc>
          <w:tcPr>
            <w:tcW w:w="1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5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1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856A37" w:rsidRPr="002E633A" w:rsidTr="002E633A">
        <w:trPr>
          <w:trHeight w:val="286"/>
        </w:trPr>
        <w:tc>
          <w:tcPr>
            <w:tcW w:w="1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5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1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856A37" w:rsidRPr="002E633A" w:rsidTr="002E633A">
        <w:trPr>
          <w:trHeight w:val="278"/>
        </w:trPr>
        <w:tc>
          <w:tcPr>
            <w:tcW w:w="1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5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1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856A37" w:rsidRPr="002E633A" w:rsidTr="002E633A">
        <w:trPr>
          <w:trHeight w:val="286"/>
        </w:trPr>
        <w:tc>
          <w:tcPr>
            <w:tcW w:w="1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5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1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856A37" w:rsidRPr="002E633A" w:rsidRDefault="00856A37">
      <w:pPr>
        <w:jc w:val="left"/>
        <w:rPr>
          <w:rFonts w:ascii="Noto Sans" w:hAnsi="Noto Sans" w:cs="Noto Sans"/>
          <w:sz w:val="22"/>
          <w:szCs w:val="22"/>
          <w:lang w:val="es-ES"/>
        </w:rPr>
      </w:pPr>
    </w:p>
    <w:p w:rsidR="00856A37" w:rsidRPr="002E633A" w:rsidRDefault="007A1F85">
      <w:pPr>
        <w:pStyle w:val="Prrafodelista1"/>
        <w:numPr>
          <w:ilvl w:val="0"/>
          <w:numId w:val="1"/>
        </w:numPr>
        <w:ind w:left="426"/>
        <w:contextualSpacing/>
        <w:rPr>
          <w:rFonts w:ascii="Noto Sans" w:hAnsi="Noto Sans" w:cs="Noto Sans"/>
          <w:sz w:val="22"/>
          <w:szCs w:val="22"/>
          <w:u w:val="single"/>
        </w:rPr>
      </w:pPr>
      <w:r w:rsidRPr="002E633A">
        <w:rPr>
          <w:rFonts w:ascii="Noto Sans" w:hAnsi="Noto Sans" w:cs="Noto Sans"/>
          <w:sz w:val="22"/>
          <w:szCs w:val="22"/>
          <w:u w:val="single"/>
        </w:rPr>
        <w:t>Convenios sin cuantificación económica:</w:t>
      </w:r>
    </w:p>
    <w:p w:rsidR="00856A37" w:rsidRPr="002E633A" w:rsidRDefault="00856A37">
      <w:pPr>
        <w:pStyle w:val="Prrafodelista1"/>
        <w:ind w:left="426"/>
        <w:rPr>
          <w:rFonts w:ascii="Noto Sans" w:hAnsi="Noto Sans" w:cs="Noto Sans"/>
          <w:sz w:val="22"/>
          <w:szCs w:val="22"/>
          <w:u w:val="single"/>
        </w:rPr>
      </w:pPr>
    </w:p>
    <w:tbl>
      <w:tblPr>
        <w:tblW w:w="10718" w:type="dxa"/>
        <w:tblInd w:w="-861" w:type="dxa"/>
        <w:tblLayout w:type="fixed"/>
        <w:tblLook w:val="0000" w:firstRow="0" w:lastRow="0" w:firstColumn="0" w:lastColumn="0" w:noHBand="0" w:noVBand="0"/>
      </w:tblPr>
      <w:tblGrid>
        <w:gridCol w:w="1283"/>
        <w:gridCol w:w="1671"/>
        <w:gridCol w:w="2644"/>
        <w:gridCol w:w="5120"/>
      </w:tblGrid>
      <w:tr w:rsidR="00856A37" w:rsidRPr="002E633A" w:rsidTr="002E633A">
        <w:trPr>
          <w:trHeight w:val="531"/>
        </w:trPr>
        <w:tc>
          <w:tcPr>
            <w:tcW w:w="1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856A37" w:rsidRPr="002E633A" w:rsidRDefault="007A1F85">
            <w:pPr>
              <w:pStyle w:val="Prrafodelista1"/>
              <w:ind w:left="0"/>
            </w:pPr>
            <w:r w:rsidRPr="002E633A">
              <w:rPr>
                <w:rFonts w:ascii="Noto Sans" w:hAnsi="Noto Sans" w:cs="Noto Sans"/>
                <w:b/>
                <w:sz w:val="22"/>
              </w:rPr>
              <w:t>Fecha de firma</w:t>
            </w:r>
          </w:p>
        </w:tc>
        <w:tc>
          <w:tcPr>
            <w:tcW w:w="16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856A37" w:rsidRPr="002E633A" w:rsidRDefault="007A1F85">
            <w:pPr>
              <w:pStyle w:val="Prrafodelista1"/>
              <w:ind w:left="0"/>
            </w:pPr>
            <w:r w:rsidRPr="002E633A">
              <w:rPr>
                <w:rFonts w:ascii="Noto Sans" w:hAnsi="Noto Sans" w:cs="Noto Sans"/>
                <w:b/>
                <w:sz w:val="22"/>
              </w:rPr>
              <w:t>Fecha de vencimiento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856A37" w:rsidRPr="002E633A" w:rsidRDefault="007A1F85">
            <w:pPr>
              <w:pStyle w:val="Prrafodelista1"/>
              <w:ind w:left="0"/>
            </w:pPr>
            <w:r w:rsidRPr="002E633A">
              <w:rPr>
                <w:rFonts w:ascii="Noto Sans" w:hAnsi="Noto Sans" w:cs="Noto Sans"/>
                <w:b/>
                <w:sz w:val="22"/>
              </w:rPr>
              <w:t>Consejería / ISBA</w:t>
            </w:r>
          </w:p>
        </w:tc>
        <w:tc>
          <w:tcPr>
            <w:tcW w:w="5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vAlign w:val="center"/>
          </w:tcPr>
          <w:p w:rsidR="00856A37" w:rsidRPr="002E633A" w:rsidRDefault="007A1F85">
            <w:pPr>
              <w:pStyle w:val="Prrafodelista1"/>
              <w:ind w:left="0"/>
            </w:pPr>
            <w:r w:rsidRPr="002E633A">
              <w:rPr>
                <w:rFonts w:ascii="Noto Sans" w:hAnsi="Noto Sans" w:cs="Noto Sans"/>
                <w:b/>
                <w:sz w:val="22"/>
              </w:rPr>
              <w:t>Título del convenio</w:t>
            </w:r>
          </w:p>
        </w:tc>
      </w:tr>
      <w:tr w:rsidR="00856A37" w:rsidRPr="002E633A" w:rsidTr="002E633A">
        <w:trPr>
          <w:trHeight w:val="262"/>
        </w:trPr>
        <w:tc>
          <w:tcPr>
            <w:tcW w:w="1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856A37" w:rsidRPr="002E633A" w:rsidTr="002E633A">
        <w:trPr>
          <w:trHeight w:val="269"/>
        </w:trPr>
        <w:tc>
          <w:tcPr>
            <w:tcW w:w="1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856A37" w:rsidRPr="002E633A" w:rsidTr="002E633A">
        <w:trPr>
          <w:trHeight w:val="262"/>
        </w:trPr>
        <w:tc>
          <w:tcPr>
            <w:tcW w:w="1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856A37" w:rsidRPr="002E633A" w:rsidTr="002E633A">
        <w:trPr>
          <w:trHeight w:val="269"/>
        </w:trPr>
        <w:tc>
          <w:tcPr>
            <w:tcW w:w="1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6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5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</w:tcPr>
          <w:p w:rsidR="00856A37" w:rsidRPr="002E633A" w:rsidRDefault="00856A37">
            <w:pPr>
              <w:pStyle w:val="Prrafodelista1"/>
              <w:ind w:left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856A37" w:rsidRPr="002E633A" w:rsidRDefault="00856A37">
      <w:pPr>
        <w:jc w:val="left"/>
        <w:rPr>
          <w:rFonts w:ascii="Noto Sans" w:hAnsi="Noto Sans" w:cs="Noto Sans"/>
          <w:sz w:val="22"/>
          <w:szCs w:val="22"/>
          <w:lang w:val="es-ES" w:eastAsia="es-ES"/>
        </w:rPr>
      </w:pPr>
    </w:p>
    <w:p w:rsidR="00856A37" w:rsidRPr="002E633A" w:rsidRDefault="007A1F85">
      <w:pPr>
        <w:jc w:val="left"/>
        <w:rPr>
          <w:rFonts w:ascii="Noto Sans" w:hAnsi="Noto Sans" w:cs="Noto Sans"/>
          <w:color w:val="FF0000"/>
          <w:sz w:val="22"/>
          <w:szCs w:val="22"/>
          <w:lang w:val="es-ES"/>
        </w:rPr>
      </w:pPr>
      <w:r w:rsidRPr="002E633A">
        <w:rPr>
          <w:rFonts w:ascii="Noto Sans" w:hAnsi="Noto Sans" w:cs="Noto Sans"/>
          <w:sz w:val="22"/>
          <w:szCs w:val="22"/>
          <w:lang w:val="es-ES" w:eastAsia="es-ES"/>
        </w:rPr>
        <w:t>Y</w:t>
      </w:r>
      <w:r w:rsidR="002E633A" w:rsidRPr="002E633A">
        <w:rPr>
          <w:rFonts w:ascii="Noto Sans" w:hAnsi="Noto Sans" w:cs="Noto Sans"/>
          <w:sz w:val="22"/>
          <w:szCs w:val="22"/>
          <w:lang w:val="es-ES" w:eastAsia="es-ES"/>
        </w:rPr>
        <w:t>,</w:t>
      </w:r>
      <w:r w:rsidRPr="002E633A">
        <w:rPr>
          <w:rFonts w:ascii="Noto Sans" w:hAnsi="Noto Sans" w:cs="Noto Sans"/>
          <w:sz w:val="22"/>
          <w:szCs w:val="22"/>
          <w:lang w:val="es-ES" w:eastAsia="es-ES"/>
        </w:rPr>
        <w:t xml:space="preserve"> para que conste, expido este certificado a efectos de la presentación de la oferta para la licitación del Contrato marco de servicios bancarios y de operaciones de crédito a corto plazo de la Comunidad Autónoma de las </w:t>
      </w:r>
      <w:r w:rsidR="002E633A">
        <w:rPr>
          <w:rFonts w:ascii="Noto Sans" w:hAnsi="Noto Sans" w:cs="Noto Sans"/>
          <w:sz w:val="22"/>
          <w:szCs w:val="22"/>
          <w:lang w:val="es-ES" w:eastAsia="es-ES"/>
        </w:rPr>
        <w:t>Illes Balears</w:t>
      </w:r>
      <w:r w:rsidRPr="002E633A">
        <w:rPr>
          <w:rFonts w:ascii="Noto Sans" w:hAnsi="Noto Sans" w:cs="Noto Sans"/>
          <w:sz w:val="22"/>
          <w:szCs w:val="22"/>
          <w:lang w:val="es-ES" w:eastAsia="es-ES"/>
        </w:rPr>
        <w:t xml:space="preserve"> del año 2020.</w:t>
      </w:r>
    </w:p>
    <w:p w:rsidR="00856A37" w:rsidRPr="002E633A" w:rsidRDefault="00856A37">
      <w:pPr>
        <w:jc w:val="left"/>
        <w:rPr>
          <w:rFonts w:ascii="Noto Sans" w:hAnsi="Noto Sans" w:cs="Noto Sans"/>
          <w:color w:val="FF0000"/>
          <w:sz w:val="22"/>
          <w:szCs w:val="22"/>
          <w:lang w:val="es-ES"/>
        </w:rPr>
      </w:pPr>
    </w:p>
    <w:p w:rsidR="00856A37" w:rsidRPr="002E633A" w:rsidRDefault="00856A37">
      <w:pPr>
        <w:jc w:val="left"/>
        <w:rPr>
          <w:rFonts w:ascii="Noto Sans" w:hAnsi="Noto Sans" w:cs="Noto Sans"/>
          <w:color w:val="FF0000"/>
          <w:sz w:val="22"/>
          <w:szCs w:val="22"/>
          <w:lang w:val="es-ES"/>
        </w:rPr>
      </w:pPr>
    </w:p>
    <w:p w:rsidR="00856A37" w:rsidRPr="002E633A" w:rsidRDefault="00856A37">
      <w:pPr>
        <w:jc w:val="left"/>
        <w:rPr>
          <w:rFonts w:ascii="Noto Sans" w:hAnsi="Noto Sans" w:cs="Noto Sans"/>
          <w:color w:val="FF0000"/>
          <w:sz w:val="22"/>
          <w:szCs w:val="22"/>
          <w:lang w:val="es-ES"/>
        </w:rPr>
      </w:pPr>
    </w:p>
    <w:p w:rsidR="00856A37" w:rsidRPr="002E633A" w:rsidRDefault="00856A37">
      <w:pPr>
        <w:jc w:val="left"/>
        <w:rPr>
          <w:rFonts w:ascii="Noto Sans" w:hAnsi="Noto Sans" w:cs="Noto Sans"/>
          <w:color w:val="FF0000"/>
          <w:sz w:val="22"/>
          <w:szCs w:val="22"/>
          <w:lang w:val="es-ES"/>
        </w:rPr>
      </w:pPr>
    </w:p>
    <w:p w:rsidR="002E633A" w:rsidRPr="002E633A" w:rsidRDefault="007A1F85">
      <w:pPr>
        <w:rPr>
          <w:i/>
          <w:lang w:val="es-ES"/>
        </w:rPr>
      </w:pPr>
      <w:r w:rsidRPr="002E633A">
        <w:rPr>
          <w:rFonts w:ascii="Noto Sans" w:hAnsi="Noto Sans" w:cs="Noto Sans"/>
          <w:i/>
          <w:sz w:val="22"/>
          <w:szCs w:val="22"/>
          <w:lang w:val="es-ES"/>
        </w:rPr>
        <w:t>[Lugar, fecha y firma electrónica de las personas representantes]</w:t>
      </w:r>
      <w:bookmarkStart w:id="2" w:name="_Hlk35342428"/>
      <w:bookmarkStart w:id="3" w:name="_Hlk35342429"/>
      <w:bookmarkStart w:id="4" w:name="_Hlk35342753"/>
      <w:bookmarkStart w:id="5" w:name="_Hlk35342754"/>
      <w:bookmarkEnd w:id="2"/>
      <w:bookmarkEnd w:id="3"/>
      <w:bookmarkEnd w:id="4"/>
      <w:bookmarkEnd w:id="5"/>
    </w:p>
    <w:sectPr w:rsidR="002E633A" w:rsidRPr="002E633A">
      <w:headerReference w:type="default" r:id="rId7"/>
      <w:footerReference w:type="even" r:id="rId8"/>
      <w:footerReference w:type="default" r:id="rId9"/>
      <w:pgSz w:w="11906" w:h="16838"/>
      <w:pgMar w:top="2694" w:right="1701" w:bottom="1702" w:left="1701" w:header="708" w:footer="708" w:gutter="0"/>
      <w:cols w:space="720"/>
      <w:docGrid w:linePitch="360" w:charSpace="-1024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6A37" w:rsidRDefault="007A1F85">
      <w:r>
        <w:separator/>
      </w:r>
    </w:p>
  </w:endnote>
  <w:endnote w:type="continuationSeparator" w:id="0">
    <w:p w:rsidR="00856A37" w:rsidRDefault="007A1F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font338">
    <w:charset w:val="01"/>
    <w:family w:val="auto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0CDB" w:rsidRDefault="00760CDB" w:rsidP="00760CDB">
    <w:pPr>
      <w:pStyle w:val="Piedepgina"/>
      <w:ind w:left="-851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5FBF" w:rsidRDefault="00D05FBF" w:rsidP="00D05FBF">
    <w:pPr>
      <w:widowControl w:val="0"/>
      <w:pBdr>
        <w:top w:val="nil"/>
        <w:left w:val="nil"/>
        <w:bottom w:val="nil"/>
        <w:right w:val="nil"/>
        <w:between w:val="nil"/>
      </w:pBdr>
      <w:ind w:left="-1134"/>
      <w:rPr>
        <w:rFonts w:ascii="Noto Sans" w:eastAsia="Noto Sans" w:hAnsi="Noto Sans" w:cs="Noto Sans"/>
        <w:color w:val="000000"/>
        <w:sz w:val="15"/>
        <w:szCs w:val="15"/>
      </w:rPr>
    </w:pPr>
    <w:r>
      <w:rPr>
        <w:rFonts w:ascii="Noto Sans" w:eastAsia="Noto Sans" w:hAnsi="Noto Sans" w:cs="Noto Sans"/>
        <w:color w:val="000000"/>
        <w:sz w:val="15"/>
        <w:szCs w:val="15"/>
      </w:rPr>
      <w:t>C/ Palau Reial, 17</w:t>
    </w:r>
  </w:p>
  <w:p w:rsidR="00856A37" w:rsidRDefault="007A1F85" w:rsidP="00D05FBF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 xml:space="preserve">07001 Palma </w:t>
    </w:r>
  </w:p>
  <w:p w:rsidR="00856A37" w:rsidRDefault="007A1F85" w:rsidP="00D05FBF">
    <w:pPr>
      <w:pStyle w:val="Peudepgina"/>
      <w:ind w:left="-1134"/>
      <w:rPr>
        <w:rFonts w:ascii="Noto Sans" w:hAnsi="Noto Sans" w:cs="Noto Sans"/>
        <w:color w:val="FF0000"/>
      </w:rPr>
    </w:pPr>
    <w:r>
      <w:rPr>
        <w:rFonts w:ascii="Noto Sans" w:hAnsi="Noto Sans" w:cs="Noto Sans"/>
      </w:rPr>
      <w:t>Tel. 971 17 95 00</w:t>
    </w:r>
  </w:p>
  <w:p w:rsidR="00856A37" w:rsidRDefault="007A1F85" w:rsidP="00D05FBF">
    <w:pPr>
      <w:pStyle w:val="Peudepgina"/>
      <w:ind w:left="-1134"/>
    </w:pPr>
    <w:r>
      <w:rPr>
        <w:rFonts w:ascii="Noto Sans" w:hAnsi="Noto Sans" w:cs="Noto Sans"/>
        <w:color w:val="FF0000"/>
      </w:rPr>
      <w:t>hisendairelacionsexteriors.caib.es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6A37" w:rsidRDefault="007A1F85">
      <w:r>
        <w:separator/>
      </w:r>
    </w:p>
  </w:footnote>
  <w:footnote w:type="continuationSeparator" w:id="0">
    <w:p w:rsidR="00856A37" w:rsidRDefault="007A1F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6A37" w:rsidRDefault="002E633A" w:rsidP="00760CDB">
    <w:pPr>
      <w:pStyle w:val="Encabezado"/>
      <w:ind w:left="-851"/>
    </w:pPr>
    <w:r>
      <w:rPr>
        <w:noProof/>
        <w:lang w:val="es-ES" w:eastAsia="es-ES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4470" cy="1419860"/>
          <wp:effectExtent l="0" t="0" r="0" b="0"/>
          <wp:wrapTight wrapText="bothSides">
            <wp:wrapPolygon edited="0">
              <wp:start x="837" y="580"/>
              <wp:lineTo x="1395" y="20866"/>
              <wp:lineTo x="2512" y="20866"/>
              <wp:lineTo x="3349" y="19707"/>
              <wp:lineTo x="16186" y="17678"/>
              <wp:lineTo x="17581" y="15070"/>
              <wp:lineTo x="18140" y="13041"/>
              <wp:lineTo x="13953" y="10433"/>
              <wp:lineTo x="19535" y="9564"/>
              <wp:lineTo x="18698" y="7535"/>
              <wp:lineTo x="4465" y="5796"/>
              <wp:lineTo x="5023" y="2608"/>
              <wp:lineTo x="4744" y="580"/>
              <wp:lineTo x="837" y="580"/>
            </wp:wrapPolygon>
          </wp:wrapTight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4470" cy="141986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2"/>
    <w:name w:val="WWNum3"/>
    <w:lvl w:ilvl="0">
      <w:start w:val="11"/>
      <w:numFmt w:val="decimal"/>
      <w:suff w:val="space"/>
      <w:lvlText w:val="Annex  %1."/>
      <w:lvlJc w:val="left"/>
      <w:pPr>
        <w:tabs>
          <w:tab w:val="num" w:pos="0"/>
        </w:tabs>
        <w:ind w:left="0" w:firstLine="0"/>
      </w:pPr>
      <w:rPr>
        <w:b/>
        <w:bCs w:val="0"/>
        <w:i w:val="0"/>
        <w:caps w:val="0"/>
        <w:smallCaps w:val="0"/>
        <w:strike w:val="0"/>
        <w:dstrike w:val="0"/>
        <w:vanish w:val="0"/>
        <w:color w:val="000000"/>
        <w:spacing w:val="0"/>
        <w:position w:val="0"/>
        <w:sz w:val="26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33A"/>
    <w:rsid w:val="002E633A"/>
    <w:rsid w:val="00354932"/>
    <w:rsid w:val="00760CDB"/>
    <w:rsid w:val="007A1F85"/>
    <w:rsid w:val="00856A37"/>
    <w:rsid w:val="00D05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  <w14:docId w14:val="61B8E3A0"/>
  <w15:chartTrackingRefBased/>
  <w15:docId w15:val="{4EC1428E-99B9-42F4-8842-150A223A7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jc w:val="both"/>
    </w:pPr>
    <w:rPr>
      <w:rFonts w:ascii="LegacySanITCBoo" w:hAnsi="LegacySanITCBoo"/>
      <w:color w:val="00000A"/>
      <w:kern w:val="1"/>
      <w:sz w:val="26"/>
      <w:lang w:val="ca-ES" w:eastAsia="ca-ES"/>
    </w:rPr>
  </w:style>
  <w:style w:type="paragraph" w:styleId="Ttulo1">
    <w:name w:val="heading 1"/>
    <w:basedOn w:val="Normal"/>
    <w:next w:val="Normal"/>
    <w:qFormat/>
    <w:pPr>
      <w:keepNext/>
      <w:spacing w:before="240" w:after="60"/>
      <w:jc w:val="left"/>
      <w:outlineLvl w:val="0"/>
    </w:pPr>
    <w:rPr>
      <w:rFonts w:ascii="Noto Sans" w:eastAsia="font338" w:hAnsi="Noto Sans" w:cs="Noto Sans"/>
      <w:b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qFormat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1">
    <w:name w:val="Fuente de párrafo predeter.1"/>
  </w:style>
  <w:style w:type="character" w:customStyle="1" w:styleId="SangradetextonormalCar">
    <w:name w:val="Sangría de texto normal Car"/>
    <w:basedOn w:val="Fuentedeprrafopredeter1"/>
    <w:rPr>
      <w:rFonts w:ascii="Times New Roman" w:eastAsia="Times New Roman" w:hAnsi="Times New Roman" w:cs="Times New Roman"/>
      <w:sz w:val="24"/>
      <w:szCs w:val="20"/>
      <w:lang w:val="es-ES" w:eastAsia="es-ES"/>
    </w:rPr>
  </w:style>
  <w:style w:type="character" w:customStyle="1" w:styleId="Refdecomentario1">
    <w:name w:val="Ref. de comentario1"/>
    <w:basedOn w:val="Fuentedeprrafopredeter1"/>
    <w:rPr>
      <w:sz w:val="16"/>
      <w:szCs w:val="16"/>
    </w:rPr>
  </w:style>
  <w:style w:type="character" w:customStyle="1" w:styleId="TextocomentarioCar">
    <w:name w:val="Texto comentario Car"/>
    <w:basedOn w:val="Fuentedeprrafopredeter1"/>
    <w:rPr>
      <w:rFonts w:ascii="LegacySanITCBoo" w:eastAsia="Times New Roman" w:hAnsi="LegacySanITCBoo" w:cs="Times New Roman"/>
      <w:sz w:val="20"/>
      <w:szCs w:val="20"/>
      <w:lang w:eastAsia="ca-ES"/>
    </w:rPr>
  </w:style>
  <w:style w:type="character" w:customStyle="1" w:styleId="TextodegloboCar">
    <w:name w:val="Texto de globo Car"/>
    <w:basedOn w:val="Fuentedeprrafopredeter1"/>
    <w:rPr>
      <w:rFonts w:ascii="Segoe UI" w:eastAsia="Times New Roman" w:hAnsi="Segoe UI" w:cs="Segoe UI"/>
      <w:sz w:val="18"/>
      <w:szCs w:val="18"/>
      <w:lang w:eastAsia="ca-ES"/>
    </w:rPr>
  </w:style>
  <w:style w:type="character" w:customStyle="1" w:styleId="TextonotaalfinalCar">
    <w:name w:val="Texto nota al final Car"/>
    <w:basedOn w:val="Fuentedeprrafopredeter1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customStyle="1" w:styleId="EncabezadoCar">
    <w:name w:val="Encabezado Car"/>
    <w:basedOn w:val="Fuentedeprrafopredeter1"/>
    <w:rPr>
      <w:rFonts w:ascii="LegacySanITCBoo" w:eastAsia="Times New Roman" w:hAnsi="LegacySanITCBoo" w:cs="Times New Roman"/>
      <w:sz w:val="26"/>
      <w:szCs w:val="20"/>
      <w:lang w:eastAsia="ca-ES"/>
    </w:rPr>
  </w:style>
  <w:style w:type="character" w:customStyle="1" w:styleId="PiedepginaCar">
    <w:name w:val="Pie de página Car"/>
    <w:basedOn w:val="Fuentedeprrafopredeter1"/>
    <w:rPr>
      <w:rFonts w:ascii="LegacySanITCBoo" w:eastAsia="Times New Roman" w:hAnsi="LegacySanITCBoo" w:cs="Times New Roman"/>
      <w:sz w:val="26"/>
      <w:szCs w:val="20"/>
      <w:lang w:eastAsia="ca-ES"/>
    </w:rPr>
  </w:style>
  <w:style w:type="character" w:customStyle="1" w:styleId="Ttulo1Car">
    <w:name w:val="Título 1 Car"/>
    <w:basedOn w:val="Fuentedeprrafopredeter1"/>
    <w:rPr>
      <w:rFonts w:ascii="Noto Sans" w:eastAsia="font338" w:hAnsi="Noto Sans" w:cs="Noto Sans"/>
      <w:b/>
      <w:lang w:val="es-ES" w:eastAsia="es-ES"/>
    </w:rPr>
  </w:style>
  <w:style w:type="character" w:customStyle="1" w:styleId="Ttulo2Car">
    <w:name w:val="Título 2 Car"/>
    <w:basedOn w:val="Fuentedeprrafopredeter1"/>
    <w:rPr>
      <w:rFonts w:ascii="Arial" w:eastAsia="Times New Roman" w:hAnsi="Arial" w:cs="Times New Roman"/>
      <w:b/>
      <w:i/>
      <w:sz w:val="24"/>
      <w:szCs w:val="20"/>
      <w:lang w:val="es-ES" w:eastAsia="es-ES"/>
    </w:rPr>
  </w:style>
  <w:style w:type="character" w:styleId="Hipervnculo">
    <w:name w:val="Hyperlink"/>
    <w:basedOn w:val="Fuentedeprrafopredeter1"/>
    <w:rPr>
      <w:color w:val="0000FF"/>
      <w:u w:val="single"/>
    </w:rPr>
  </w:style>
  <w:style w:type="character" w:customStyle="1" w:styleId="TextoindependienteCar">
    <w:name w:val="Texto independiente Car"/>
    <w:basedOn w:val="Fuentedeprrafopredeter1"/>
    <w:rPr>
      <w:rFonts w:ascii="Times New Roman" w:eastAsia="Times New Roman" w:hAnsi="Times New Roman" w:cs="Times New Roman"/>
      <w:b/>
      <w:sz w:val="24"/>
      <w:szCs w:val="20"/>
      <w:lang w:val="es-ES" w:eastAsia="es-ES"/>
    </w:rPr>
  </w:style>
  <w:style w:type="character" w:customStyle="1" w:styleId="Textoindependiente2Car">
    <w:name w:val="Texto independiente 2 Car"/>
    <w:basedOn w:val="Fuentedeprrafopredeter1"/>
    <w:rPr>
      <w:rFonts w:ascii="Times New Roman" w:eastAsia="Times New Roman" w:hAnsi="Times New Roman" w:cs="Times New Roman"/>
      <w:sz w:val="24"/>
      <w:szCs w:val="20"/>
      <w:lang w:val="es-ES" w:eastAsia="es-ES"/>
    </w:rPr>
  </w:style>
  <w:style w:type="character" w:customStyle="1" w:styleId="Refdenotaalfinal1">
    <w:name w:val="Ref. de nota al final1"/>
    <w:rPr>
      <w:vertAlign w:val="superscript"/>
    </w:rPr>
  </w:style>
  <w:style w:type="character" w:customStyle="1" w:styleId="Hipervnculovisitado1">
    <w:name w:val="Hipervínculo visitado1"/>
    <w:rPr>
      <w:color w:val="800080"/>
      <w:u w:val="single"/>
    </w:rPr>
  </w:style>
  <w:style w:type="character" w:customStyle="1" w:styleId="HTMLconformatoprevioCar">
    <w:name w:val="HTML con formato previo Car"/>
    <w:basedOn w:val="Fuentedeprrafopredeter1"/>
    <w:rPr>
      <w:rFonts w:ascii="Courier New" w:eastAsia="Times New Roman" w:hAnsi="Courier New" w:cs="Courier New"/>
      <w:sz w:val="20"/>
      <w:szCs w:val="20"/>
      <w:lang w:val="es-ES" w:eastAsia="es-ES"/>
    </w:rPr>
  </w:style>
  <w:style w:type="character" w:customStyle="1" w:styleId="AsuntodelcomentarioCar">
    <w:name w:val="Asunto del comentario Car"/>
    <w:basedOn w:val="TextocomentarioCar"/>
    <w:rPr>
      <w:rFonts w:ascii="LegacySanITCBoo" w:eastAsia="Times New Roman" w:hAnsi="LegacySanITCBoo" w:cs="Times New Roman"/>
      <w:b/>
      <w:bCs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1"/>
    <w:rPr>
      <w:color w:val="808080"/>
      <w:shd w:val="clear" w:color="auto" w:fill="E6E6E6"/>
    </w:rPr>
  </w:style>
  <w:style w:type="character" w:customStyle="1" w:styleId="Textodelmarcadordeposicin1">
    <w:name w:val="Texto del marcador de posición1"/>
    <w:basedOn w:val="Fuentedeprrafopredeter1"/>
    <w:rPr>
      <w:color w:val="808080"/>
    </w:rPr>
  </w:style>
  <w:style w:type="character" w:customStyle="1" w:styleId="ListLabel1">
    <w:name w:val="ListLabel 1"/>
    <w:rPr>
      <w:i/>
    </w:rPr>
  </w:style>
  <w:style w:type="character" w:customStyle="1" w:styleId="ListLabel2">
    <w:name w:val="ListLabel 2"/>
    <w:rPr>
      <w:rFonts w:cs="Courier New"/>
    </w:rPr>
  </w:style>
  <w:style w:type="character" w:customStyle="1" w:styleId="ListLabel3">
    <w:name w:val="ListLabel 3"/>
    <w:rPr>
      <w:rFonts w:cs="Courier New"/>
    </w:rPr>
  </w:style>
  <w:style w:type="character" w:customStyle="1" w:styleId="ListLabel4">
    <w:name w:val="ListLabel 4"/>
    <w:rPr>
      <w:rFonts w:cs="Courier New"/>
    </w:rPr>
  </w:style>
  <w:style w:type="character" w:customStyle="1" w:styleId="ListLabel5">
    <w:name w:val="ListLabel 5"/>
    <w:rPr>
      <w:rFonts w:cs="Courier New"/>
    </w:rPr>
  </w:style>
  <w:style w:type="character" w:customStyle="1" w:styleId="ListLabel6">
    <w:name w:val="ListLabel 6"/>
    <w:rPr>
      <w:rFonts w:cs="Courier New"/>
    </w:rPr>
  </w:style>
  <w:style w:type="character" w:customStyle="1" w:styleId="ListLabel7">
    <w:name w:val="ListLabel 7"/>
    <w:rPr>
      <w:rFonts w:cs="Courier New"/>
    </w:rPr>
  </w:style>
  <w:style w:type="character" w:customStyle="1" w:styleId="ListLabel8">
    <w:name w:val="ListLabel 8"/>
    <w:rPr>
      <w:sz w:val="24"/>
      <w:szCs w:val="24"/>
    </w:rPr>
  </w:style>
  <w:style w:type="character" w:customStyle="1" w:styleId="ListLabel9">
    <w:name w:val="ListLabel 9"/>
    <w:rPr>
      <w:rFonts w:cs="Courier New"/>
    </w:rPr>
  </w:style>
  <w:style w:type="character" w:customStyle="1" w:styleId="ListLabel10">
    <w:name w:val="ListLabel 10"/>
    <w:rPr>
      <w:rFonts w:cs="Courier New"/>
    </w:rPr>
  </w:style>
  <w:style w:type="character" w:customStyle="1" w:styleId="ListLabel11">
    <w:name w:val="ListLabel 11"/>
    <w:rPr>
      <w:rFonts w:cs="Courier New"/>
    </w:rPr>
  </w:style>
  <w:style w:type="character" w:customStyle="1" w:styleId="ListLabel12">
    <w:name w:val="ListLabel 12"/>
    <w:rPr>
      <w:i/>
    </w:rPr>
  </w:style>
  <w:style w:type="character" w:customStyle="1" w:styleId="ListLabel13">
    <w:name w:val="ListLabel 13"/>
    <w:rPr>
      <w:rFonts w:eastAsia="Times New Roman" w:cs="Noto Sans"/>
    </w:rPr>
  </w:style>
  <w:style w:type="character" w:customStyle="1" w:styleId="ListLabel14">
    <w:name w:val="ListLabel 14"/>
    <w:rPr>
      <w:rFonts w:cs="Courier New"/>
    </w:rPr>
  </w:style>
  <w:style w:type="character" w:customStyle="1" w:styleId="ListLabel15">
    <w:name w:val="ListLabel 15"/>
    <w:rPr>
      <w:rFonts w:cs="Courier New"/>
    </w:rPr>
  </w:style>
  <w:style w:type="character" w:customStyle="1" w:styleId="ListLabel16">
    <w:name w:val="ListLabel 16"/>
    <w:rPr>
      <w:rFonts w:cs="Courier New"/>
    </w:rPr>
  </w:style>
  <w:style w:type="character" w:customStyle="1" w:styleId="ListLabel17">
    <w:name w:val="ListLabel 17"/>
    <w:rPr>
      <w:rFonts w:cs="Courier New"/>
    </w:rPr>
  </w:style>
  <w:style w:type="character" w:customStyle="1" w:styleId="ListLabel18">
    <w:name w:val="ListLabel 18"/>
    <w:rPr>
      <w:rFonts w:cs="Courier New"/>
    </w:rPr>
  </w:style>
  <w:style w:type="character" w:customStyle="1" w:styleId="ListLabel19">
    <w:name w:val="ListLabel 19"/>
    <w:rPr>
      <w:rFonts w:cs="Courier New"/>
    </w:rPr>
  </w:style>
  <w:style w:type="character" w:customStyle="1" w:styleId="ListLabel20">
    <w:name w:val="ListLabel 20"/>
    <w:rPr>
      <w:rFonts w:cs="Courier New"/>
    </w:rPr>
  </w:style>
  <w:style w:type="character" w:customStyle="1" w:styleId="ListLabel21">
    <w:name w:val="ListLabel 21"/>
    <w:rPr>
      <w:rFonts w:cs="Courier New"/>
    </w:rPr>
  </w:style>
  <w:style w:type="character" w:customStyle="1" w:styleId="ListLabel22">
    <w:name w:val="ListLabel 22"/>
    <w:rPr>
      <w:rFonts w:cs="Courier New"/>
    </w:rPr>
  </w:style>
  <w:style w:type="character" w:customStyle="1" w:styleId="ListLabel23">
    <w:name w:val="ListLabel 23"/>
    <w:rPr>
      <w:rFonts w:cs="Courier New"/>
    </w:rPr>
  </w:style>
  <w:style w:type="character" w:customStyle="1" w:styleId="ListLabel24">
    <w:name w:val="ListLabel 24"/>
    <w:rPr>
      <w:rFonts w:cs="Courier New"/>
    </w:rPr>
  </w:style>
  <w:style w:type="character" w:customStyle="1" w:styleId="ListLabel25">
    <w:name w:val="ListLabel 25"/>
    <w:rPr>
      <w:rFonts w:cs="Courier New"/>
    </w:rPr>
  </w:style>
  <w:style w:type="character" w:customStyle="1" w:styleId="ListLabel26">
    <w:name w:val="ListLabel 26"/>
    <w:rPr>
      <w:i w:val="0"/>
    </w:rPr>
  </w:style>
  <w:style w:type="character" w:customStyle="1" w:styleId="ListLabel27">
    <w:name w:val="ListLabel 27"/>
    <w:rPr>
      <w:b w:val="0"/>
    </w:rPr>
  </w:style>
  <w:style w:type="character" w:customStyle="1" w:styleId="ListLabel28">
    <w:name w:val="ListLabel 28"/>
    <w:rPr>
      <w:rFonts w:cs="Courier New"/>
    </w:rPr>
  </w:style>
  <w:style w:type="character" w:customStyle="1" w:styleId="ListLabel29">
    <w:name w:val="ListLabel 29"/>
    <w:rPr>
      <w:rFonts w:cs="Courier New"/>
    </w:rPr>
  </w:style>
  <w:style w:type="character" w:customStyle="1" w:styleId="ListLabel30">
    <w:name w:val="ListLabel 30"/>
    <w:rPr>
      <w:rFonts w:cs="Courier New"/>
    </w:rPr>
  </w:style>
  <w:style w:type="character" w:customStyle="1" w:styleId="ListLabel31">
    <w:name w:val="ListLabel 31"/>
    <w:rPr>
      <w:b w:val="0"/>
      <w:i/>
      <w:color w:val="00000A"/>
    </w:rPr>
  </w:style>
  <w:style w:type="character" w:customStyle="1" w:styleId="ListLabel32">
    <w:name w:val="ListLabel 32"/>
    <w:rPr>
      <w:b w:val="0"/>
      <w:i/>
      <w:color w:val="00000A"/>
    </w:rPr>
  </w:style>
  <w:style w:type="character" w:customStyle="1" w:styleId="ListLabel33">
    <w:name w:val="ListLabel 33"/>
    <w:rPr>
      <w:i/>
    </w:rPr>
  </w:style>
  <w:style w:type="character" w:customStyle="1" w:styleId="ListLabel34">
    <w:name w:val="ListLabel 34"/>
    <w:rPr>
      <w:rFonts w:cs="Courier New"/>
    </w:rPr>
  </w:style>
  <w:style w:type="character" w:customStyle="1" w:styleId="ListLabel35">
    <w:name w:val="ListLabel 35"/>
    <w:rPr>
      <w:rFonts w:cs="Courier New"/>
    </w:rPr>
  </w:style>
  <w:style w:type="character" w:customStyle="1" w:styleId="ListLabel36">
    <w:name w:val="ListLabel 36"/>
    <w:rPr>
      <w:rFonts w:cs="Courier New"/>
    </w:rPr>
  </w:style>
  <w:style w:type="character" w:customStyle="1" w:styleId="ListLabel37">
    <w:name w:val="ListLabel 37"/>
    <w:rPr>
      <w:i/>
    </w:rPr>
  </w:style>
  <w:style w:type="character" w:customStyle="1" w:styleId="ListLabel38">
    <w:name w:val="ListLabel 38"/>
    <w:rPr>
      <w:rFonts w:cs="Courier New"/>
    </w:rPr>
  </w:style>
  <w:style w:type="character" w:customStyle="1" w:styleId="ListLabel39">
    <w:name w:val="ListLabel 39"/>
    <w:rPr>
      <w:rFonts w:cs="Courier New"/>
    </w:rPr>
  </w:style>
  <w:style w:type="character" w:customStyle="1" w:styleId="ListLabel40">
    <w:name w:val="ListLabel 40"/>
    <w:rPr>
      <w:rFonts w:cs="Courier New"/>
    </w:rPr>
  </w:style>
  <w:style w:type="character" w:customStyle="1" w:styleId="ListLabel41">
    <w:name w:val="ListLabel 41"/>
    <w:rPr>
      <w:rFonts w:cs="Courier New"/>
    </w:rPr>
  </w:style>
  <w:style w:type="character" w:customStyle="1" w:styleId="ListLabel42">
    <w:name w:val="ListLabel 42"/>
    <w:rPr>
      <w:rFonts w:cs="Courier New"/>
    </w:rPr>
  </w:style>
  <w:style w:type="character" w:customStyle="1" w:styleId="ListLabel43">
    <w:name w:val="ListLabel 43"/>
    <w:rPr>
      <w:rFonts w:cs="Courier New"/>
    </w:rPr>
  </w:style>
  <w:style w:type="character" w:customStyle="1" w:styleId="ListLabel44">
    <w:name w:val="ListLabel 44"/>
    <w:rPr>
      <w:rFonts w:cs="Courier New"/>
    </w:rPr>
  </w:style>
  <w:style w:type="character" w:customStyle="1" w:styleId="ListLabel45">
    <w:name w:val="ListLabel 45"/>
    <w:rPr>
      <w:rFonts w:cs="Courier New"/>
    </w:rPr>
  </w:style>
  <w:style w:type="character" w:customStyle="1" w:styleId="ListLabel46">
    <w:name w:val="ListLabel 46"/>
    <w:rPr>
      <w:rFonts w:cs="Courier New"/>
    </w:rPr>
  </w:style>
  <w:style w:type="character" w:customStyle="1" w:styleId="ListLabel47">
    <w:name w:val="ListLabel 47"/>
    <w:rPr>
      <w:i/>
    </w:rPr>
  </w:style>
  <w:style w:type="character" w:customStyle="1" w:styleId="ListLabel48">
    <w:name w:val="ListLabel 48"/>
    <w:rPr>
      <w:i/>
    </w:rPr>
  </w:style>
  <w:style w:type="character" w:customStyle="1" w:styleId="ListLabel49">
    <w:name w:val="ListLabel 49"/>
    <w:rPr>
      <w:rFonts w:cs="Courier New"/>
    </w:rPr>
  </w:style>
  <w:style w:type="character" w:customStyle="1" w:styleId="ListLabel50">
    <w:name w:val="ListLabel 50"/>
    <w:rPr>
      <w:rFonts w:cs="Courier New"/>
    </w:rPr>
  </w:style>
  <w:style w:type="character" w:customStyle="1" w:styleId="ListLabel51">
    <w:name w:val="ListLabel 51"/>
    <w:rPr>
      <w:rFonts w:cs="Courier New"/>
    </w:rPr>
  </w:style>
  <w:style w:type="character" w:customStyle="1" w:styleId="ListLabel52">
    <w:name w:val="ListLabel 52"/>
    <w:rPr>
      <w:i/>
    </w:rPr>
  </w:style>
  <w:style w:type="character" w:customStyle="1" w:styleId="ListLabel53">
    <w:name w:val="ListLabel 53"/>
    <w:rPr>
      <w:rFonts w:cs="Courier New"/>
    </w:rPr>
  </w:style>
  <w:style w:type="character" w:customStyle="1" w:styleId="ListLabel54">
    <w:name w:val="ListLabel 54"/>
    <w:rPr>
      <w:rFonts w:cs="Courier New"/>
    </w:rPr>
  </w:style>
  <w:style w:type="character" w:customStyle="1" w:styleId="ListLabel55">
    <w:name w:val="ListLabel 55"/>
    <w:rPr>
      <w:rFonts w:cs="Courier New"/>
    </w:rPr>
  </w:style>
  <w:style w:type="character" w:customStyle="1" w:styleId="ListLabel56">
    <w:name w:val="ListLabel 56"/>
    <w:rPr>
      <w:b/>
      <w:bCs w:val="0"/>
      <w:i w:val="0"/>
      <w:caps w:val="0"/>
      <w:smallCaps w:val="0"/>
      <w:strike w:val="0"/>
      <w:dstrike w:val="0"/>
      <w:vanish w:val="0"/>
      <w:color w:val="000000"/>
      <w:spacing w:val="0"/>
      <w:position w:val="0"/>
      <w:sz w:val="26"/>
      <w:u w:val="none"/>
      <w:effect w:val="none"/>
      <w:vertAlign w:val="baseline"/>
      <w:em w:val="no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ListLabel57">
    <w:name w:val="ListLabel 57"/>
    <w:rPr>
      <w:rFonts w:cs="Noto Sans"/>
      <w:i/>
      <w:color w:val="002100"/>
      <w:sz w:val="22"/>
      <w:szCs w:val="22"/>
    </w:rPr>
  </w:style>
  <w:style w:type="character" w:customStyle="1" w:styleId="ListLabel58">
    <w:name w:val="ListLabel 58"/>
    <w:rPr>
      <w:b/>
      <w:bCs w:val="0"/>
      <w:i w:val="0"/>
      <w:caps w:val="0"/>
      <w:smallCaps w:val="0"/>
      <w:strike w:val="0"/>
      <w:dstrike w:val="0"/>
      <w:vanish w:val="0"/>
      <w:color w:val="000000"/>
      <w:spacing w:val="0"/>
      <w:position w:val="0"/>
      <w:sz w:val="26"/>
      <w:u w:val="none"/>
      <w:effect w:val="none"/>
      <w:vertAlign w:val="baseline"/>
      <w:em w:val="no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ListLabel59">
    <w:name w:val="ListLabel 59"/>
    <w:rPr>
      <w:b/>
      <w:bCs w:val="0"/>
      <w:i w:val="0"/>
      <w:caps w:val="0"/>
      <w:smallCaps w:val="0"/>
      <w:strike w:val="0"/>
      <w:dstrike w:val="0"/>
      <w:vanish w:val="0"/>
      <w:color w:val="000000"/>
      <w:spacing w:val="0"/>
      <w:position w:val="0"/>
      <w:sz w:val="26"/>
      <w:u w:val="none"/>
      <w:effect w:val="none"/>
      <w:vertAlign w:val="baseline"/>
      <w:em w:val="no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paragraph" w:customStyle="1" w:styleId="Heading">
    <w:name w:val="Heading"/>
    <w:basedOn w:val="Normal"/>
    <w:next w:val="Textoindependiente"/>
    <w:pPr>
      <w:keepNext/>
      <w:spacing w:before="240" w:after="120"/>
    </w:pPr>
    <w:rPr>
      <w:rFonts w:ascii="Liberation Sans" w:eastAsia="DejaVu Sans" w:hAnsi="Liberation Sans" w:cs="DejaVu Sans"/>
      <w:sz w:val="28"/>
      <w:szCs w:val="28"/>
    </w:rPr>
  </w:style>
  <w:style w:type="paragraph" w:styleId="Textoindependiente">
    <w:name w:val="Body Text"/>
    <w:basedOn w:val="Normal"/>
    <w:pPr>
      <w:jc w:val="left"/>
    </w:pPr>
    <w:rPr>
      <w:rFonts w:ascii="Times New Roman" w:hAnsi="Times New Roman"/>
      <w:b/>
      <w:sz w:val="24"/>
      <w:lang w:val="es-ES" w:eastAsia="es-ES"/>
    </w:rPr>
  </w:style>
  <w:style w:type="paragraph" w:styleId="Lista">
    <w:name w:val="List"/>
    <w:basedOn w:val="Textoindependiente"/>
  </w:style>
  <w:style w:type="paragraph" w:styleId="Descripcin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pPr>
      <w:suppressLineNumbers/>
    </w:pPr>
  </w:style>
  <w:style w:type="paragraph" w:styleId="Sangradetextonormal">
    <w:name w:val="Body Text Indent"/>
    <w:basedOn w:val="Normal"/>
    <w:pPr>
      <w:ind w:firstLine="360"/>
    </w:pPr>
    <w:rPr>
      <w:rFonts w:ascii="Times New Roman" w:hAnsi="Times New Roman"/>
      <w:sz w:val="24"/>
      <w:lang w:val="es-ES" w:eastAsia="es-ES"/>
    </w:rPr>
  </w:style>
  <w:style w:type="paragraph" w:customStyle="1" w:styleId="Textocomentario1">
    <w:name w:val="Texto comentario1"/>
    <w:basedOn w:val="Normal"/>
    <w:rPr>
      <w:sz w:val="20"/>
    </w:rPr>
  </w:style>
  <w:style w:type="paragraph" w:customStyle="1" w:styleId="Textodeglobo1">
    <w:name w:val="Texto de globo1"/>
    <w:basedOn w:val="Normal"/>
    <w:rPr>
      <w:rFonts w:ascii="Segoe UI" w:hAnsi="Segoe UI" w:cs="Segoe UI"/>
      <w:sz w:val="18"/>
      <w:szCs w:val="18"/>
    </w:rPr>
  </w:style>
  <w:style w:type="paragraph" w:customStyle="1" w:styleId="Prrafodelista1">
    <w:name w:val="Párrafo de lista1"/>
    <w:basedOn w:val="Normal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pPr>
      <w:widowControl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customStyle="1" w:styleId="Textonotaalfinal1">
    <w:name w:val="Texto nota al final1"/>
    <w:basedOn w:val="Normal"/>
    <w:pPr>
      <w:jc w:val="left"/>
    </w:pPr>
    <w:rPr>
      <w:rFonts w:ascii="Times New Roman" w:hAnsi="Times New Roman"/>
      <w:sz w:val="20"/>
      <w:lang w:val="es-ES" w:eastAsia="es-ES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Normal1">
    <w:name w:val="Normal1"/>
    <w:pPr>
      <w:suppressAutoHyphens/>
    </w:pPr>
    <w:rPr>
      <w:rFonts w:ascii="LegacySanITCBoo" w:eastAsia="LegacySanITCBoo" w:hAnsi="LegacySanITCBoo" w:cs="LegacySanITCBoo"/>
      <w:color w:val="000000"/>
      <w:kern w:val="1"/>
      <w:sz w:val="26"/>
      <w:szCs w:val="26"/>
    </w:rPr>
  </w:style>
  <w:style w:type="paragraph" w:customStyle="1" w:styleId="Textoindependiente21">
    <w:name w:val="Texto independiente 21"/>
    <w:basedOn w:val="Normal"/>
    <w:rPr>
      <w:rFonts w:ascii="Times New Roman" w:hAnsi="Times New Roman"/>
      <w:sz w:val="24"/>
      <w:lang w:val="es-ES" w:eastAsia="es-ES"/>
    </w:rPr>
  </w:style>
  <w:style w:type="paragraph" w:customStyle="1" w:styleId="Default">
    <w:name w:val="Default"/>
    <w:pPr>
      <w:widowControl w:val="0"/>
      <w:suppressAutoHyphens/>
    </w:pPr>
    <w:rPr>
      <w:rFonts w:ascii="Arial" w:hAnsi="Arial" w:cs="Arial"/>
      <w:color w:val="000000"/>
      <w:kern w:val="1"/>
      <w:sz w:val="24"/>
      <w:szCs w:val="24"/>
    </w:rPr>
  </w:style>
  <w:style w:type="paragraph" w:customStyle="1" w:styleId="CM20">
    <w:name w:val="CM20"/>
    <w:basedOn w:val="Default"/>
    <w:next w:val="Default"/>
    <w:rPr>
      <w:color w:val="00000A"/>
    </w:rPr>
  </w:style>
  <w:style w:type="paragraph" w:customStyle="1" w:styleId="CM16">
    <w:name w:val="CM16"/>
    <w:basedOn w:val="Default"/>
    <w:next w:val="Default"/>
    <w:rPr>
      <w:color w:val="00000A"/>
    </w:rPr>
  </w:style>
  <w:style w:type="paragraph" w:customStyle="1" w:styleId="CM4">
    <w:name w:val="CM4"/>
    <w:basedOn w:val="Default"/>
    <w:next w:val="Default"/>
    <w:pPr>
      <w:spacing w:line="276" w:lineRule="atLeast"/>
    </w:pPr>
    <w:rPr>
      <w:color w:val="00000A"/>
    </w:rPr>
  </w:style>
  <w:style w:type="paragraph" w:customStyle="1" w:styleId="CM8">
    <w:name w:val="CM8"/>
    <w:basedOn w:val="Default"/>
    <w:next w:val="Default"/>
    <w:pPr>
      <w:spacing w:line="273" w:lineRule="atLeast"/>
    </w:pPr>
    <w:rPr>
      <w:color w:val="00000A"/>
    </w:rPr>
  </w:style>
  <w:style w:type="paragraph" w:customStyle="1" w:styleId="xl65">
    <w:name w:val="xl65"/>
    <w:basedOn w:val="Normal"/>
    <w:pPr>
      <w:spacing w:before="280" w:after="280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pPr>
      <w:shd w:val="clear" w:color="auto" w:fill="FFFFFF"/>
      <w:spacing w:before="280" w:after="280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pPr>
      <w:shd w:val="clear" w:color="auto" w:fill="FFFFFF"/>
      <w:spacing w:before="280" w:after="280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pPr>
      <w:spacing w:before="280" w:after="280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pacing w:before="280" w:after="280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pacing w:before="280" w:after="280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pacing w:before="280" w:after="280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pPr>
      <w:spacing w:before="280" w:after="280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pPr>
      <w:pBdr>
        <w:top w:val="single" w:sz="8" w:space="0" w:color="CBC7B8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DCDAC2"/>
      <w:spacing w:before="280" w:after="280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CFDE4"/>
      <w:spacing w:before="280" w:after="280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CFDE4"/>
      <w:spacing w:before="280" w:after="280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pPr>
      <w:spacing w:before="280" w:after="280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pacing w:before="280" w:after="280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pacing w:before="280" w:after="280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pacing w:before="280" w:after="280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pacing w:before="280" w:after="280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pPr>
      <w:pBdr>
        <w:top w:val="single" w:sz="8" w:space="0" w:color="000001"/>
        <w:left w:val="single" w:sz="8" w:space="0" w:color="000001"/>
        <w:bottom w:val="single" w:sz="8" w:space="0" w:color="000001"/>
        <w:right w:val="single" w:sz="8" w:space="0" w:color="000001"/>
      </w:pBdr>
      <w:spacing w:before="280" w:after="280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pPr>
      <w:spacing w:before="280" w:after="280"/>
      <w:jc w:val="center"/>
    </w:pPr>
    <w:rPr>
      <w:sz w:val="30"/>
      <w:szCs w:val="30"/>
      <w:lang w:val="es-ES" w:eastAsia="es-ES"/>
    </w:rPr>
  </w:style>
  <w:style w:type="paragraph" w:customStyle="1" w:styleId="HTMLconformatoprevio1">
    <w:name w:val="HTML con formato previo1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paragraph" w:styleId="NormalWeb">
    <w:name w:val="Normal (Web)"/>
    <w:basedOn w:val="Normal"/>
    <w:pPr>
      <w:spacing w:before="280" w:after="280"/>
      <w:jc w:val="left"/>
    </w:pPr>
    <w:rPr>
      <w:rFonts w:ascii="Times New Roman" w:hAnsi="Times New Roman"/>
      <w:sz w:val="24"/>
      <w:szCs w:val="24"/>
      <w:lang w:val="es-ES" w:eastAsia="es-ES"/>
    </w:rPr>
  </w:style>
  <w:style w:type="paragraph" w:customStyle="1" w:styleId="Asuntodelcomentario1">
    <w:name w:val="Asunto del comentario1"/>
    <w:basedOn w:val="Textocomentario1"/>
    <w:rPr>
      <w:b/>
      <w:bCs/>
    </w:rPr>
  </w:style>
  <w:style w:type="paragraph" w:customStyle="1" w:styleId="western">
    <w:name w:val="western"/>
    <w:basedOn w:val="Normal"/>
    <w:pPr>
      <w:spacing w:before="280" w:after="142" w:line="288" w:lineRule="auto"/>
      <w:jc w:val="left"/>
    </w:pPr>
    <w:rPr>
      <w:rFonts w:ascii="Noto Sans" w:hAnsi="Noto Sans" w:cs="Noto Sans"/>
      <w:sz w:val="22"/>
      <w:szCs w:val="22"/>
      <w:lang w:val="es-ES" w:eastAsia="es-ES"/>
    </w:rPr>
  </w:style>
  <w:style w:type="paragraph" w:customStyle="1" w:styleId="msonormal0">
    <w:name w:val="msonormal"/>
    <w:basedOn w:val="Normal"/>
    <w:pPr>
      <w:spacing w:before="280" w:after="280"/>
      <w:jc w:val="left"/>
    </w:pPr>
    <w:rPr>
      <w:rFonts w:ascii="Times New Roman" w:hAnsi="Times New Roman"/>
      <w:sz w:val="24"/>
      <w:szCs w:val="24"/>
      <w:lang w:val="es-ES" w:eastAsia="es-ES"/>
    </w:rPr>
  </w:style>
  <w:style w:type="paragraph" w:customStyle="1" w:styleId="TtuloTDC1">
    <w:name w:val="Título TDC1"/>
    <w:basedOn w:val="Ttulo1"/>
    <w:next w:val="Normal"/>
    <w:pPr>
      <w:keepLines/>
      <w:spacing w:after="0" w:line="259" w:lineRule="auto"/>
    </w:pPr>
    <w:rPr>
      <w:rFonts w:ascii="Calibri Light" w:hAnsi="Calibri Light" w:cs="font338"/>
      <w:b w:val="0"/>
      <w:color w:val="2F5496"/>
      <w:sz w:val="32"/>
      <w:szCs w:val="32"/>
    </w:rPr>
  </w:style>
  <w:style w:type="paragraph" w:styleId="TDC1">
    <w:name w:val="toc 1"/>
    <w:basedOn w:val="Normal"/>
    <w:next w:val="Normal"/>
    <w:autoRedefine/>
    <w:pPr>
      <w:tabs>
        <w:tab w:val="right" w:leader="dot" w:pos="8494"/>
      </w:tabs>
      <w:spacing w:after="100"/>
    </w:pPr>
    <w:rPr>
      <w:rFonts w:ascii="Noto Sans" w:eastAsia="font338" w:hAnsi="Noto Sans" w:cs="Noto Sans"/>
      <w:bCs/>
      <w:sz w:val="22"/>
      <w:lang w:val="en-US" w:eastAsia="en-US"/>
    </w:rPr>
  </w:style>
  <w:style w:type="paragraph" w:customStyle="1" w:styleId="Peudepgina">
    <w:name w:val="Peu de pàgina"/>
    <w:basedOn w:val="Normal"/>
    <w:pPr>
      <w:widowControl w:val="0"/>
      <w:spacing w:line="220" w:lineRule="atLeast"/>
      <w:jc w:val="left"/>
    </w:pPr>
    <w:rPr>
      <w:rFonts w:ascii="Calibri" w:hAnsi="Calibri" w:cs="Bariol Regular"/>
      <w:sz w:val="15"/>
      <w:szCs w:val="15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236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Angela</cp:lastModifiedBy>
  <cp:revision>3</cp:revision>
  <cp:lastPrinted>2020-02-27T10:39:00Z</cp:lastPrinted>
  <dcterms:created xsi:type="dcterms:W3CDTF">2020-03-23T07:50:00Z</dcterms:created>
  <dcterms:modified xsi:type="dcterms:W3CDTF">2020-03-23T09:23:00Z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